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C0D1D" w14:textId="1A29CC3E" w:rsidR="007E7E1D" w:rsidRPr="003D170A" w:rsidRDefault="007E7E1D" w:rsidP="007E7E1D">
      <w:pPr>
        <w:jc w:val="center"/>
        <w:rPr>
          <w:rFonts w:asciiTheme="minorBidi" w:hAnsiTheme="minorBidi"/>
          <w:b/>
          <w:bCs/>
          <w:sz w:val="32"/>
          <w:szCs w:val="32"/>
          <w:u w:val="single"/>
          <w:rtl/>
        </w:rPr>
      </w:pPr>
      <w:r w:rsidRPr="003D170A">
        <w:rPr>
          <w:rFonts w:asciiTheme="minorBidi" w:hAnsiTheme="minorBidi" w:hint="cs"/>
          <w:b/>
          <w:bCs/>
          <w:sz w:val="32"/>
          <w:szCs w:val="32"/>
          <w:u w:val="single"/>
          <w:rtl/>
        </w:rPr>
        <w:t>חיבור בעזרת סרגל ישר המספרים</w:t>
      </w:r>
      <w:r w:rsidRPr="003D170A">
        <w:rPr>
          <w:rFonts w:asciiTheme="minorBidi" w:hAnsiTheme="minorBidi"/>
          <w:b/>
          <w:bCs/>
          <w:sz w:val="32"/>
          <w:szCs w:val="32"/>
          <w:u w:val="single"/>
          <w:rtl/>
        </w:rPr>
        <w:t xml:space="preserve"> </w:t>
      </w:r>
    </w:p>
    <w:p w14:paraId="0773C81F" w14:textId="1DD34F01" w:rsidR="007E7E1D" w:rsidRDefault="007E7E1D" w:rsidP="007E7E1D">
      <w:pPr>
        <w:jc w:val="center"/>
        <w:rPr>
          <w:rFonts w:asciiTheme="minorBidi" w:hAnsiTheme="minorBidi"/>
          <w:b/>
          <w:bCs/>
          <w:sz w:val="28"/>
          <w:szCs w:val="28"/>
          <w:u w:val="single"/>
          <w:rtl/>
        </w:rPr>
      </w:pPr>
      <w:r>
        <w:rPr>
          <w:rFonts w:asciiTheme="minorBidi" w:hAnsiTheme="minorBidi"/>
          <w:b/>
          <w:bCs/>
          <w:sz w:val="28"/>
          <w:szCs w:val="28"/>
          <w:u w:val="single"/>
          <w:rtl/>
        </w:rPr>
        <w:t xml:space="preserve">ה.ש.ב.ח.ה - כיתה א - ספר "מספרים ופעולות </w:t>
      </w:r>
      <w:r>
        <w:rPr>
          <w:rFonts w:asciiTheme="minorBidi" w:hAnsiTheme="minorBidi" w:hint="cs"/>
          <w:b/>
          <w:bCs/>
          <w:sz w:val="28"/>
          <w:szCs w:val="28"/>
          <w:u w:val="single"/>
          <w:rtl/>
        </w:rPr>
        <w:t>2</w:t>
      </w:r>
      <w:r>
        <w:rPr>
          <w:rFonts w:asciiTheme="minorBidi" w:hAnsiTheme="minorBidi"/>
          <w:b/>
          <w:bCs/>
          <w:sz w:val="28"/>
          <w:szCs w:val="28"/>
          <w:u w:val="single"/>
          <w:rtl/>
        </w:rPr>
        <w:t>"</w:t>
      </w:r>
      <w:r>
        <w:rPr>
          <w:rFonts w:asciiTheme="minorBidi" w:hAnsiTheme="minorBidi" w:hint="cs"/>
          <w:b/>
          <w:bCs/>
          <w:sz w:val="28"/>
          <w:szCs w:val="28"/>
          <w:u w:val="single"/>
          <w:rtl/>
        </w:rPr>
        <w:t xml:space="preserve"> נושא 5</w:t>
      </w:r>
      <w:r>
        <w:rPr>
          <w:rFonts w:asciiTheme="minorBidi" w:hAnsiTheme="minorBidi"/>
          <w:b/>
          <w:bCs/>
          <w:sz w:val="28"/>
          <w:szCs w:val="28"/>
          <w:u w:val="single"/>
          <w:rtl/>
        </w:rPr>
        <w:t xml:space="preserve"> </w:t>
      </w:r>
    </w:p>
    <w:p w14:paraId="19EEA97F" w14:textId="431F1F02" w:rsidR="003D170A" w:rsidRDefault="00273C40" w:rsidP="004A45D3">
      <w:pPr>
        <w:bidi/>
        <w:spacing w:line="276" w:lineRule="auto"/>
        <w:rPr>
          <w:sz w:val="24"/>
          <w:szCs w:val="24"/>
          <w:rtl/>
        </w:rPr>
      </w:pPr>
      <w:r w:rsidRPr="00273C40">
        <w:rPr>
          <w:rFonts w:hint="cs"/>
          <w:sz w:val="24"/>
          <w:szCs w:val="24"/>
          <w:rtl/>
        </w:rPr>
        <w:t xml:space="preserve">זוהי </w:t>
      </w:r>
      <w:r w:rsidR="00AB4B9E" w:rsidRPr="00273C40">
        <w:rPr>
          <w:rFonts w:hint="cs"/>
          <w:sz w:val="24"/>
          <w:szCs w:val="24"/>
          <w:rtl/>
        </w:rPr>
        <w:t xml:space="preserve">הדרכה מטעם ה.ש.ב.ח.ה. </w:t>
      </w:r>
      <w:r w:rsidRPr="00273C40">
        <w:rPr>
          <w:rFonts w:hint="cs"/>
          <w:sz w:val="24"/>
          <w:szCs w:val="24"/>
          <w:rtl/>
        </w:rPr>
        <w:t xml:space="preserve"> </w:t>
      </w:r>
      <w:r w:rsidR="003D170A">
        <w:rPr>
          <w:rFonts w:hint="cs"/>
          <w:sz w:val="24"/>
          <w:szCs w:val="24"/>
          <w:rtl/>
        </w:rPr>
        <w:t>ה</w:t>
      </w:r>
      <w:r w:rsidR="003D170A" w:rsidRPr="00273C40">
        <w:rPr>
          <w:rFonts w:hint="cs"/>
          <w:sz w:val="24"/>
          <w:szCs w:val="24"/>
          <w:rtl/>
        </w:rPr>
        <w:t>מיועדת למורי כיתה א</w:t>
      </w:r>
      <w:r w:rsidR="003D170A">
        <w:rPr>
          <w:rFonts w:hint="cs"/>
          <w:sz w:val="24"/>
          <w:szCs w:val="24"/>
          <w:rtl/>
        </w:rPr>
        <w:t xml:space="preserve">, </w:t>
      </w:r>
      <w:r w:rsidRPr="00273C40">
        <w:rPr>
          <w:rFonts w:hint="cs"/>
          <w:sz w:val="24"/>
          <w:szCs w:val="24"/>
          <w:rtl/>
        </w:rPr>
        <w:t xml:space="preserve">בה נראה </w:t>
      </w:r>
      <w:r w:rsidR="00AB4B9E" w:rsidRPr="00273C40">
        <w:rPr>
          <w:rFonts w:hint="cs"/>
          <w:sz w:val="24"/>
          <w:szCs w:val="24"/>
          <w:rtl/>
        </w:rPr>
        <w:t>איך מומלץ ללמד על-פי שיטת ה</w:t>
      </w:r>
      <w:r w:rsidR="00C571D2" w:rsidRPr="00273C40">
        <w:rPr>
          <w:rFonts w:hint="cs"/>
          <w:sz w:val="24"/>
          <w:szCs w:val="24"/>
          <w:rtl/>
        </w:rPr>
        <w:t>.</w:t>
      </w:r>
      <w:r w:rsidR="00AB4B9E" w:rsidRPr="00273C40">
        <w:rPr>
          <w:rFonts w:hint="cs"/>
          <w:sz w:val="24"/>
          <w:szCs w:val="24"/>
          <w:rtl/>
        </w:rPr>
        <w:t>ש</w:t>
      </w:r>
      <w:r w:rsidR="00C571D2" w:rsidRPr="00273C40">
        <w:rPr>
          <w:rFonts w:hint="cs"/>
          <w:sz w:val="24"/>
          <w:szCs w:val="24"/>
          <w:rtl/>
        </w:rPr>
        <w:t>.</w:t>
      </w:r>
      <w:r w:rsidR="00AB4B9E" w:rsidRPr="00273C40">
        <w:rPr>
          <w:rFonts w:hint="cs"/>
          <w:sz w:val="24"/>
          <w:szCs w:val="24"/>
          <w:rtl/>
        </w:rPr>
        <w:t>ב</w:t>
      </w:r>
      <w:r w:rsidR="00C571D2" w:rsidRPr="00273C40">
        <w:rPr>
          <w:rFonts w:hint="cs"/>
          <w:sz w:val="24"/>
          <w:szCs w:val="24"/>
          <w:rtl/>
        </w:rPr>
        <w:t>.</w:t>
      </w:r>
      <w:r w:rsidR="00AB4B9E" w:rsidRPr="00273C40">
        <w:rPr>
          <w:rFonts w:hint="cs"/>
          <w:sz w:val="24"/>
          <w:szCs w:val="24"/>
          <w:rtl/>
        </w:rPr>
        <w:t>ח</w:t>
      </w:r>
      <w:r w:rsidR="00C571D2" w:rsidRPr="00273C40">
        <w:rPr>
          <w:rFonts w:hint="cs"/>
          <w:sz w:val="24"/>
          <w:szCs w:val="24"/>
          <w:rtl/>
        </w:rPr>
        <w:t>.</w:t>
      </w:r>
      <w:r w:rsidR="00AB4B9E" w:rsidRPr="00273C40">
        <w:rPr>
          <w:rFonts w:hint="cs"/>
          <w:sz w:val="24"/>
          <w:szCs w:val="24"/>
          <w:rtl/>
        </w:rPr>
        <w:t xml:space="preserve">ה וּבעזרת סביבת הלמידה המתוקשבת שלנו </w:t>
      </w:r>
      <w:r w:rsidR="00B85CEF">
        <w:rPr>
          <w:rFonts w:hint="cs"/>
          <w:sz w:val="24"/>
          <w:szCs w:val="24"/>
        </w:rPr>
        <w:t>W</w:t>
      </w:r>
      <w:r w:rsidR="00B85CEF">
        <w:rPr>
          <w:sz w:val="24"/>
          <w:szCs w:val="24"/>
        </w:rPr>
        <w:t>izdi</w:t>
      </w:r>
      <w:r w:rsidR="004A45D3">
        <w:rPr>
          <w:rFonts w:hint="cs"/>
          <w:sz w:val="24"/>
          <w:szCs w:val="24"/>
          <w:rtl/>
        </w:rPr>
        <w:t xml:space="preserve">. </w:t>
      </w:r>
      <w:r w:rsidR="004A45D3" w:rsidRPr="00273C40">
        <w:rPr>
          <w:rFonts w:hint="cs"/>
          <w:sz w:val="24"/>
          <w:szCs w:val="24"/>
          <w:rtl/>
        </w:rPr>
        <w:t xml:space="preserve">נדגים </w:t>
      </w:r>
      <w:r w:rsidR="004A45D3">
        <w:rPr>
          <w:rFonts w:hint="cs"/>
          <w:sz w:val="24"/>
          <w:szCs w:val="24"/>
          <w:rtl/>
        </w:rPr>
        <w:t>א</w:t>
      </w:r>
      <w:r w:rsidR="003D170A" w:rsidRPr="00273C40">
        <w:rPr>
          <w:rFonts w:hint="cs"/>
          <w:sz w:val="24"/>
          <w:szCs w:val="24"/>
          <w:rtl/>
        </w:rPr>
        <w:t>ת הנושא "חיבור בעזרת סרגל יְשר המספרים</w:t>
      </w:r>
      <w:r w:rsidR="003D170A">
        <w:rPr>
          <w:rFonts w:hint="cs"/>
          <w:sz w:val="24"/>
          <w:szCs w:val="24"/>
          <w:rtl/>
        </w:rPr>
        <w:t>".</w:t>
      </w:r>
    </w:p>
    <w:p w14:paraId="1E587744" w14:textId="539A0F94" w:rsidR="00AB4B9E" w:rsidRPr="00273C40" w:rsidRDefault="00AB4B9E" w:rsidP="00AB4B9E">
      <w:pPr>
        <w:bidi/>
        <w:spacing w:line="276" w:lineRule="auto"/>
        <w:rPr>
          <w:sz w:val="24"/>
          <w:szCs w:val="24"/>
          <w:rtl/>
        </w:rPr>
      </w:pPr>
      <w:r w:rsidRPr="00273C40">
        <w:rPr>
          <w:rFonts w:hint="cs"/>
          <w:sz w:val="24"/>
          <w:szCs w:val="24"/>
          <w:rtl/>
        </w:rPr>
        <w:t>את ספרי התלמידים מלווים ספרי המד"ל- מדריך למורה. לכל אחד מהספרים יש מד"ל משלו, וּבְכל מד"ל מוּבאים הסברים מפוֹרטים לשיעור. המד"ל נמצא בַּאתר השבחה, וּמומלץ מאוד להשתמש בו.</w:t>
      </w:r>
    </w:p>
    <w:p w14:paraId="4519EA0C" w14:textId="1B66CA62" w:rsidR="00AB4B9E" w:rsidRPr="00273C40" w:rsidRDefault="00AB4B9E" w:rsidP="003D170A">
      <w:pPr>
        <w:bidi/>
        <w:spacing w:line="276" w:lineRule="auto"/>
        <w:rPr>
          <w:sz w:val="24"/>
          <w:szCs w:val="24"/>
          <w:rtl/>
        </w:rPr>
      </w:pPr>
      <w:r w:rsidRPr="00273C40">
        <w:rPr>
          <w:rFonts w:hint="cs"/>
          <w:sz w:val="24"/>
          <w:szCs w:val="24"/>
          <w:rtl/>
        </w:rPr>
        <w:t xml:space="preserve">הלמידה מתבצעת באמצעות ספרי ה.ש.ב.ח.ה, אמצעי ההמחשה של התלמידים ושל המורים בַּכִּיתה, בשילוב </w:t>
      </w:r>
      <w:r w:rsidRPr="00273C40">
        <w:rPr>
          <w:sz w:val="24"/>
          <w:szCs w:val="24"/>
        </w:rPr>
        <w:t>Wizdi</w:t>
      </w:r>
      <w:r w:rsidR="003D170A">
        <w:rPr>
          <w:rFonts w:hint="cs"/>
          <w:sz w:val="24"/>
          <w:szCs w:val="24"/>
          <w:rtl/>
        </w:rPr>
        <w:t xml:space="preserve">. </w:t>
      </w:r>
      <w:r w:rsidRPr="00273C40">
        <w:rPr>
          <w:rFonts w:hint="cs"/>
          <w:sz w:val="24"/>
          <w:szCs w:val="24"/>
          <w:rtl/>
        </w:rPr>
        <w:t xml:space="preserve">נקרין את הספר לתלמידים דרך הסביבה המתוקשבת </w:t>
      </w:r>
      <w:r w:rsidR="00BC7662" w:rsidRPr="00273C40">
        <w:rPr>
          <w:sz w:val="24"/>
          <w:szCs w:val="24"/>
        </w:rPr>
        <w:t>Wizdi</w:t>
      </w:r>
      <w:r w:rsidRPr="00273C40">
        <w:rPr>
          <w:rFonts w:hint="cs"/>
          <w:sz w:val="24"/>
          <w:szCs w:val="24"/>
          <w:rtl/>
        </w:rPr>
        <w:t xml:space="preserve"> ונוכל לגשת ישירות לפעילויות המתוקשבות שיעשירו מאוד את השיעור והלמידה. </w:t>
      </w:r>
    </w:p>
    <w:p w14:paraId="17F41DDF" w14:textId="4CD82027" w:rsidR="00AB4B9E" w:rsidRPr="00273C40" w:rsidRDefault="00AB4B9E" w:rsidP="00273C40">
      <w:pPr>
        <w:bidi/>
        <w:spacing w:line="276" w:lineRule="auto"/>
        <w:rPr>
          <w:sz w:val="24"/>
          <w:szCs w:val="24"/>
          <w:rtl/>
        </w:rPr>
      </w:pPr>
      <w:r w:rsidRPr="00273C40">
        <w:rPr>
          <w:rFonts w:hint="cs"/>
          <w:sz w:val="24"/>
          <w:szCs w:val="24"/>
          <w:rtl/>
        </w:rPr>
        <w:t>את פריסת תוכנית הלימודים אפשר למצוא בַּאתר ה.ש.ב.ח.ה.</w:t>
      </w:r>
    </w:p>
    <w:p w14:paraId="0BA23BF1" w14:textId="77777777" w:rsidR="00273C40" w:rsidRDefault="00AB4B9E" w:rsidP="00AB4B9E">
      <w:pPr>
        <w:bidi/>
        <w:spacing w:line="276" w:lineRule="auto"/>
        <w:rPr>
          <w:sz w:val="24"/>
          <w:szCs w:val="24"/>
          <w:rtl/>
        </w:rPr>
      </w:pPr>
      <w:r w:rsidRPr="00273C40">
        <w:rPr>
          <w:rFonts w:hint="cs"/>
          <w:sz w:val="24"/>
          <w:szCs w:val="24"/>
          <w:rtl/>
        </w:rPr>
        <w:t xml:space="preserve">נושא זה שייך לְכִיתה א', והוא נמצא בַּספר השני, בַּנושא החמישי. </w:t>
      </w:r>
    </w:p>
    <w:p w14:paraId="0B2AAC96" w14:textId="7AC8FD16" w:rsidR="00AB4B9E" w:rsidRPr="00273C40" w:rsidRDefault="00AB4B9E" w:rsidP="00273C40">
      <w:pPr>
        <w:bidi/>
        <w:spacing w:line="276" w:lineRule="auto"/>
        <w:rPr>
          <w:sz w:val="24"/>
          <w:szCs w:val="24"/>
          <w:rtl/>
        </w:rPr>
      </w:pPr>
      <w:r w:rsidRPr="00273C40">
        <w:rPr>
          <w:rFonts w:hint="cs"/>
          <w:sz w:val="24"/>
          <w:szCs w:val="24"/>
          <w:rtl/>
        </w:rPr>
        <w:t>ההדרכה תתמקד בחלק הראשון של נושא זה.</w:t>
      </w:r>
    </w:p>
    <w:p w14:paraId="49F07795" w14:textId="77777777" w:rsidR="00AB4B9E" w:rsidRPr="00273C40" w:rsidRDefault="00AB4B9E" w:rsidP="00AB4B9E">
      <w:pPr>
        <w:bidi/>
        <w:spacing w:line="276" w:lineRule="auto"/>
        <w:rPr>
          <w:sz w:val="24"/>
          <w:szCs w:val="24"/>
          <w:rtl/>
        </w:rPr>
      </w:pPr>
      <w:r w:rsidRPr="00273C40">
        <w:rPr>
          <w:rFonts w:hint="cs"/>
          <w:sz w:val="24"/>
          <w:szCs w:val="24"/>
          <w:rtl/>
        </w:rPr>
        <w:t>בדומה לְכָל הנושאים שבספרי ה.ש.ב.ח.ה., גם נושא זה נלמד בצורה מוּבנֵית, מפוֹרטת וּמדוֹרגת.</w:t>
      </w:r>
    </w:p>
    <w:p w14:paraId="292876E8" w14:textId="77777777" w:rsidR="00AB4B9E" w:rsidRPr="00273C40" w:rsidRDefault="00AB4B9E" w:rsidP="00AB4B9E">
      <w:pPr>
        <w:bidi/>
        <w:spacing w:line="276" w:lineRule="auto"/>
        <w:rPr>
          <w:sz w:val="24"/>
          <w:szCs w:val="24"/>
          <w:rtl/>
        </w:rPr>
      </w:pPr>
      <w:r w:rsidRPr="00273C40">
        <w:rPr>
          <w:rFonts w:hint="cs"/>
          <w:sz w:val="24"/>
          <w:szCs w:val="24"/>
          <w:rtl/>
        </w:rPr>
        <w:t>השיעור נפתח בְּהקניה וּלאחריה מובא תרגול.</w:t>
      </w:r>
    </w:p>
    <w:p w14:paraId="10666BB7" w14:textId="77777777" w:rsidR="00AB4B9E" w:rsidRPr="00273C40" w:rsidRDefault="00AB4B9E" w:rsidP="00AB4B9E">
      <w:pPr>
        <w:bidi/>
        <w:spacing w:line="276" w:lineRule="auto"/>
        <w:rPr>
          <w:sz w:val="24"/>
          <w:szCs w:val="24"/>
          <w:rtl/>
        </w:rPr>
      </w:pPr>
      <w:r w:rsidRPr="00273C40">
        <w:rPr>
          <w:rFonts w:hint="cs"/>
          <w:sz w:val="24"/>
          <w:szCs w:val="24"/>
          <w:rtl/>
        </w:rPr>
        <w:t xml:space="preserve">משימת ההקניה נועדה להקנות מושג, תכונה או רעיון מתמטי. בדרך כלל היא מופיעה בְּמסגרת כתומה </w:t>
      </w:r>
      <w:r w:rsidRPr="00273C40">
        <w:rPr>
          <w:rFonts w:asciiTheme="minorBidi" w:hAnsiTheme="minorBidi"/>
          <w:sz w:val="24"/>
          <w:szCs w:val="24"/>
          <w:rtl/>
        </w:rPr>
        <w:t>ו</w:t>
      </w:r>
      <w:r w:rsidRPr="00273C40">
        <w:rPr>
          <w:rFonts w:asciiTheme="minorBidi" w:hAnsiTheme="minorBidi" w:hint="cs"/>
          <w:sz w:val="24"/>
          <w:szCs w:val="24"/>
          <w:rtl/>
        </w:rPr>
        <w:t>ּ</w:t>
      </w:r>
      <w:r w:rsidRPr="00273C40">
        <w:rPr>
          <w:rFonts w:asciiTheme="minorBidi" w:hAnsiTheme="minorBidi"/>
          <w:sz w:val="24"/>
          <w:szCs w:val="24"/>
          <w:rtl/>
        </w:rPr>
        <w:t>מסומנת ב</w:t>
      </w:r>
      <w:r w:rsidRPr="00273C40">
        <w:rPr>
          <w:rFonts w:asciiTheme="minorBidi" w:hAnsiTheme="minorBidi" w:hint="cs"/>
          <w:sz w:val="24"/>
          <w:szCs w:val="24"/>
          <w:rtl/>
        </w:rPr>
        <w:t>סמליל "</w:t>
      </w:r>
      <w:r w:rsidRPr="00273C40">
        <w:rPr>
          <w:rFonts w:asciiTheme="minorBidi" w:hAnsiTheme="minorBidi"/>
          <w:sz w:val="24"/>
          <w:szCs w:val="24"/>
          <w:rtl/>
        </w:rPr>
        <w:t>מורה ותלמידים</w:t>
      </w:r>
      <w:r w:rsidRPr="00273C40">
        <w:rPr>
          <w:rFonts w:asciiTheme="minorBidi" w:hAnsiTheme="minorBidi" w:hint="cs"/>
          <w:sz w:val="24"/>
          <w:szCs w:val="24"/>
          <w:rtl/>
        </w:rPr>
        <w:t>".</w:t>
      </w:r>
      <w:r w:rsidRPr="00273C40">
        <w:rPr>
          <w:rFonts w:hint="cs"/>
          <w:sz w:val="24"/>
          <w:szCs w:val="24"/>
          <w:rtl/>
        </w:rPr>
        <w:t xml:space="preserve"> </w:t>
      </w:r>
    </w:p>
    <w:p w14:paraId="443EFF42" w14:textId="77777777" w:rsidR="00AB4B9E" w:rsidRPr="00D70CFD" w:rsidRDefault="00AB4B9E" w:rsidP="00AB4B9E">
      <w:pPr>
        <w:bidi/>
        <w:spacing w:line="276" w:lineRule="auto"/>
        <w:rPr>
          <w:rFonts w:asciiTheme="minorBidi" w:hAnsiTheme="minorBidi"/>
          <w:sz w:val="24"/>
          <w:szCs w:val="24"/>
          <w:rtl/>
        </w:rPr>
      </w:pPr>
      <w:r w:rsidRPr="00D70CFD">
        <w:rPr>
          <w:rFonts w:asciiTheme="minorBidi" w:hAnsiTheme="minorBidi" w:hint="cs"/>
          <w:sz w:val="24"/>
          <w:szCs w:val="24"/>
          <w:rtl/>
        </w:rPr>
        <w:t>לנושא זה שתי מטרות עיקריות :</w:t>
      </w:r>
    </w:p>
    <w:p w14:paraId="3FD34E29" w14:textId="77777777" w:rsidR="00AB4B9E" w:rsidRPr="00273C40" w:rsidRDefault="00AB4B9E" w:rsidP="00AB4B9E">
      <w:pPr>
        <w:bidi/>
        <w:spacing w:line="276" w:lineRule="auto"/>
        <w:rPr>
          <w:sz w:val="24"/>
          <w:szCs w:val="24"/>
        </w:rPr>
      </w:pPr>
      <w:r w:rsidRPr="00273C40">
        <w:rPr>
          <w:rFonts w:hint="cs"/>
          <w:sz w:val="24"/>
          <w:szCs w:val="24"/>
          <w:rtl/>
        </w:rPr>
        <w:t>מטרה אחת היא שהתלמידים יפתרו תרגילי חיבור באמצעות "סרגל ישר המספרים".</w:t>
      </w:r>
    </w:p>
    <w:p w14:paraId="286A43CD" w14:textId="77777777" w:rsidR="00AB4B9E" w:rsidRPr="00273C40" w:rsidRDefault="00AB4B9E" w:rsidP="00AB4B9E">
      <w:pPr>
        <w:bidi/>
        <w:spacing w:line="276" w:lineRule="auto"/>
        <w:rPr>
          <w:sz w:val="24"/>
          <w:szCs w:val="24"/>
        </w:rPr>
      </w:pPr>
      <w:r w:rsidRPr="00273C40">
        <w:rPr>
          <w:rFonts w:hint="cs"/>
          <w:sz w:val="24"/>
          <w:szCs w:val="24"/>
          <w:rtl/>
        </w:rPr>
        <w:t>מטרה נוספת היא שהתלמידים ישוו בין תרגילים שבהם אַחַד המחוברים זהה, ויגלו שבתרגיל שבו המחובר האחר גדול יותר, גם הסכום גדול יותר.</w:t>
      </w:r>
    </w:p>
    <w:p w14:paraId="0FB7DF33" w14:textId="2888552A" w:rsidR="00AB4B9E" w:rsidRPr="00273C40" w:rsidRDefault="00AB4B9E" w:rsidP="00AB4B9E">
      <w:pPr>
        <w:bidi/>
        <w:spacing w:line="276" w:lineRule="auto"/>
        <w:rPr>
          <w:sz w:val="24"/>
          <w:szCs w:val="24"/>
          <w:rtl/>
        </w:rPr>
      </w:pPr>
      <w:r w:rsidRPr="00273C40">
        <w:rPr>
          <w:rFonts w:hint="cs"/>
          <w:sz w:val="24"/>
          <w:szCs w:val="24"/>
          <w:rtl/>
        </w:rPr>
        <w:t>את "סרגל ישר המספרים" התלמידים הִכירו בַּספר הראשון בַּנושא השמיני, וְכָעת הם לומדים להשתמש בסרגל כדי לפתור תרגילי חיבור.</w:t>
      </w:r>
    </w:p>
    <w:p w14:paraId="1BFA6532" w14:textId="77777777" w:rsidR="00AB4B9E" w:rsidRPr="00273C40" w:rsidRDefault="00AB4B9E" w:rsidP="00AB4B9E">
      <w:pPr>
        <w:bidi/>
        <w:spacing w:line="276" w:lineRule="auto"/>
        <w:rPr>
          <w:sz w:val="24"/>
          <w:szCs w:val="24"/>
          <w:rtl/>
        </w:rPr>
      </w:pPr>
      <w:r w:rsidRPr="00273C40">
        <w:rPr>
          <w:rFonts w:hint="cs"/>
          <w:sz w:val="24"/>
          <w:szCs w:val="24"/>
          <w:rtl/>
        </w:rPr>
        <w:t xml:space="preserve">הסרגל האישי נמצא בערכת האביזרים האישית של התלמידים, וּמומלץ לקיים את השיעור כשלְכָל אחד מהתלמידים סרגל אישי משלו.  . </w:t>
      </w:r>
    </w:p>
    <w:p w14:paraId="306B4B92" w14:textId="77777777" w:rsidR="00AB4B9E" w:rsidRPr="00DC4A0C" w:rsidRDefault="00AB4B9E" w:rsidP="00AB4B9E">
      <w:pPr>
        <w:bidi/>
        <w:spacing w:after="0" w:line="276" w:lineRule="auto"/>
        <w:rPr>
          <w:rFonts w:asciiTheme="minorBidi" w:eastAsia="Times New Roman" w:hAnsiTheme="minorBidi"/>
          <w:sz w:val="24"/>
          <w:szCs w:val="24"/>
          <w:rtl/>
        </w:rPr>
      </w:pPr>
      <w:r w:rsidRPr="00DC4A0C">
        <w:rPr>
          <w:rFonts w:asciiTheme="minorBidi" w:eastAsia="Times New Roman" w:hAnsiTheme="minorBidi"/>
          <w:sz w:val="24"/>
          <w:szCs w:val="24"/>
          <w:rtl/>
        </w:rPr>
        <w:t>הסרגל הוא אמצעי ההמחשה של התלמיד.</w:t>
      </w:r>
    </w:p>
    <w:p w14:paraId="4B0E208D" w14:textId="1137F1B8" w:rsidR="00AB4B9E" w:rsidRPr="00DC4A0C" w:rsidRDefault="00AB4B9E" w:rsidP="00273C40">
      <w:pPr>
        <w:bidi/>
        <w:spacing w:after="0" w:line="276" w:lineRule="auto"/>
        <w:rPr>
          <w:rFonts w:asciiTheme="minorBidi" w:eastAsia="Times New Roman" w:hAnsiTheme="minorBidi"/>
          <w:sz w:val="24"/>
          <w:szCs w:val="24"/>
          <w:rtl/>
        </w:rPr>
      </w:pPr>
      <w:r w:rsidRPr="00DC4A0C">
        <w:rPr>
          <w:rFonts w:asciiTheme="minorBidi" w:eastAsia="Times New Roman" w:hAnsiTheme="minorBidi"/>
          <w:sz w:val="24"/>
          <w:szCs w:val="24"/>
          <w:rtl/>
        </w:rPr>
        <w:t>אמצעי המחשה הם חלק חיוני בלימוד המתמטיקה. הם מגשרים בין יכולות התלמידים בבית הספר היסודי לעסוק במתמטיקה בצורה מוחשית בלבד ל</w:t>
      </w:r>
      <w:r>
        <w:rPr>
          <w:rFonts w:asciiTheme="minorBidi" w:eastAsia="Times New Roman" w:hAnsiTheme="minorBidi" w:hint="cs"/>
          <w:sz w:val="24"/>
          <w:szCs w:val="24"/>
          <w:rtl/>
        </w:rPr>
        <w:t>ְ</w:t>
      </w:r>
      <w:r w:rsidRPr="00DC4A0C">
        <w:rPr>
          <w:rFonts w:asciiTheme="minorBidi" w:eastAsia="Times New Roman" w:hAnsiTheme="minorBidi"/>
          <w:sz w:val="24"/>
          <w:szCs w:val="24"/>
          <w:rtl/>
        </w:rPr>
        <w:t>ב</w:t>
      </w:r>
      <w:r>
        <w:rPr>
          <w:rFonts w:asciiTheme="minorBidi" w:eastAsia="Times New Roman" w:hAnsiTheme="minorBidi" w:hint="cs"/>
          <w:sz w:val="24"/>
          <w:szCs w:val="24"/>
          <w:rtl/>
        </w:rPr>
        <w:t>ֵ</w:t>
      </w:r>
      <w:r w:rsidRPr="00DC4A0C">
        <w:rPr>
          <w:rFonts w:asciiTheme="minorBidi" w:eastAsia="Times New Roman" w:hAnsiTheme="minorBidi"/>
          <w:sz w:val="24"/>
          <w:szCs w:val="24"/>
          <w:rtl/>
        </w:rPr>
        <w:t>ין העיסוק המתמטי שהוא מופשט בעיקרו.</w:t>
      </w:r>
    </w:p>
    <w:p w14:paraId="7803A865" w14:textId="77777777" w:rsidR="00AB4B9E" w:rsidRDefault="00AB4B9E" w:rsidP="00AB4B9E">
      <w:pPr>
        <w:bidi/>
        <w:spacing w:after="0" w:line="276" w:lineRule="auto"/>
        <w:rPr>
          <w:rFonts w:asciiTheme="minorBidi" w:eastAsia="Times New Roman" w:hAnsiTheme="minorBidi"/>
          <w:sz w:val="24"/>
          <w:szCs w:val="24"/>
          <w:rtl/>
        </w:rPr>
      </w:pPr>
      <w:r>
        <w:rPr>
          <w:rFonts w:asciiTheme="minorBidi" w:eastAsia="Times New Roman" w:hAnsiTheme="minorBidi" w:hint="cs"/>
          <w:sz w:val="24"/>
          <w:szCs w:val="24"/>
          <w:rtl/>
        </w:rPr>
        <w:lastRenderedPageBreak/>
        <w:t>כדאי</w:t>
      </w:r>
      <w:r w:rsidRPr="00DC4A0C">
        <w:rPr>
          <w:rFonts w:asciiTheme="minorBidi" w:eastAsia="Times New Roman" w:hAnsiTheme="minorBidi"/>
          <w:sz w:val="24"/>
          <w:szCs w:val="24"/>
          <w:rtl/>
        </w:rPr>
        <w:t xml:space="preserve"> להקפיד שבכל שיעורי החשבון יונחו אמצעי ההמחשה השונים על שולחנות התלמידים, כדי שיהיו נגישים </w:t>
      </w:r>
      <w:r>
        <w:rPr>
          <w:rFonts w:asciiTheme="minorBidi" w:eastAsia="Times New Roman" w:hAnsiTheme="minorBidi" w:hint="cs"/>
          <w:sz w:val="24"/>
          <w:szCs w:val="24"/>
          <w:rtl/>
        </w:rPr>
        <w:t xml:space="preserve">להם </w:t>
      </w:r>
      <w:r w:rsidRPr="00DC4A0C">
        <w:rPr>
          <w:rFonts w:asciiTheme="minorBidi" w:eastAsia="Times New Roman" w:hAnsiTheme="minorBidi"/>
          <w:sz w:val="24"/>
          <w:szCs w:val="24"/>
          <w:rtl/>
        </w:rPr>
        <w:t>לשימוש</w:t>
      </w:r>
      <w:r>
        <w:rPr>
          <w:rFonts w:asciiTheme="minorBidi" w:eastAsia="Times New Roman" w:hAnsiTheme="minorBidi" w:hint="cs"/>
          <w:sz w:val="24"/>
          <w:szCs w:val="24"/>
          <w:rtl/>
        </w:rPr>
        <w:t>ם</w:t>
      </w:r>
      <w:r w:rsidRPr="00DC4A0C">
        <w:rPr>
          <w:rFonts w:asciiTheme="minorBidi" w:eastAsia="Times New Roman" w:hAnsiTheme="minorBidi"/>
          <w:sz w:val="24"/>
          <w:szCs w:val="24"/>
          <w:rtl/>
        </w:rPr>
        <w:t xml:space="preserve"> בעת הצורך. התלמידים יכולים לבחור את </w:t>
      </w:r>
      <w:r>
        <w:rPr>
          <w:rFonts w:asciiTheme="minorBidi" w:eastAsia="Times New Roman" w:hAnsiTheme="minorBidi" w:hint="cs"/>
          <w:sz w:val="24"/>
          <w:szCs w:val="24"/>
          <w:rtl/>
        </w:rPr>
        <w:t>השימוש ב</w:t>
      </w:r>
      <w:r w:rsidRPr="00DC4A0C">
        <w:rPr>
          <w:rFonts w:asciiTheme="minorBidi" w:eastAsia="Times New Roman" w:hAnsiTheme="minorBidi"/>
          <w:sz w:val="24"/>
          <w:szCs w:val="24"/>
          <w:rtl/>
        </w:rPr>
        <w:t>אמצעי ההמחשה כרצונם</w:t>
      </w:r>
      <w:r>
        <w:rPr>
          <w:rFonts w:asciiTheme="minorBidi" w:eastAsia="Times New Roman" w:hAnsiTheme="minorBidi" w:hint="cs"/>
          <w:sz w:val="24"/>
          <w:szCs w:val="24"/>
          <w:rtl/>
        </w:rPr>
        <w:t xml:space="preserve">, ולהשתמש בהם כשהם </w:t>
      </w:r>
      <w:r w:rsidRPr="00DC4A0C">
        <w:rPr>
          <w:rFonts w:asciiTheme="minorBidi" w:eastAsia="Times New Roman" w:hAnsiTheme="minorBidi"/>
          <w:sz w:val="24"/>
          <w:szCs w:val="24"/>
          <w:rtl/>
        </w:rPr>
        <w:t xml:space="preserve">חשים שהם </w:t>
      </w:r>
      <w:r w:rsidRPr="00B2612E">
        <w:rPr>
          <w:rFonts w:asciiTheme="minorBidi" w:eastAsia="Times New Roman" w:hAnsiTheme="minorBidi"/>
          <w:sz w:val="24"/>
          <w:szCs w:val="24"/>
          <w:rtl/>
        </w:rPr>
        <w:t>זקוקים להמחשה, בין שכתובה במשימה ההערה "אפשר להיעזר באמצעי המחשה", ו</w:t>
      </w:r>
      <w:r>
        <w:rPr>
          <w:rFonts w:asciiTheme="minorBidi" w:eastAsia="Times New Roman" w:hAnsiTheme="minorBidi" w:hint="cs"/>
          <w:sz w:val="24"/>
          <w:szCs w:val="24"/>
          <w:rtl/>
        </w:rPr>
        <w:t>ּ</w:t>
      </w:r>
      <w:r w:rsidRPr="00B2612E">
        <w:rPr>
          <w:rFonts w:asciiTheme="minorBidi" w:eastAsia="Times New Roman" w:hAnsiTheme="minorBidi"/>
          <w:sz w:val="24"/>
          <w:szCs w:val="24"/>
          <w:rtl/>
        </w:rPr>
        <w:t>ב</w:t>
      </w:r>
      <w:r>
        <w:rPr>
          <w:rFonts w:asciiTheme="minorBidi" w:eastAsia="Times New Roman" w:hAnsiTheme="minorBidi" w:hint="cs"/>
          <w:sz w:val="24"/>
          <w:szCs w:val="24"/>
          <w:rtl/>
        </w:rPr>
        <w:t>ֵ</w:t>
      </w:r>
      <w:r w:rsidRPr="00B2612E">
        <w:rPr>
          <w:rFonts w:asciiTheme="minorBidi" w:eastAsia="Times New Roman" w:hAnsiTheme="minorBidi"/>
          <w:sz w:val="24"/>
          <w:szCs w:val="24"/>
          <w:rtl/>
        </w:rPr>
        <w:t xml:space="preserve">ין שלא. </w:t>
      </w:r>
    </w:p>
    <w:p w14:paraId="3F602F77" w14:textId="77777777" w:rsidR="00AB4B9E" w:rsidRDefault="00AB4B9E" w:rsidP="00AB4B9E">
      <w:pPr>
        <w:bidi/>
        <w:spacing w:after="0" w:line="276" w:lineRule="auto"/>
        <w:rPr>
          <w:rFonts w:asciiTheme="minorBidi" w:eastAsia="Times New Roman" w:hAnsiTheme="minorBidi"/>
          <w:sz w:val="24"/>
          <w:szCs w:val="24"/>
          <w:rtl/>
        </w:rPr>
      </w:pPr>
    </w:p>
    <w:p w14:paraId="147F1672" w14:textId="77777777" w:rsidR="00AB4B9E" w:rsidRPr="00B2612E" w:rsidRDefault="00AB4B9E" w:rsidP="00AB4B9E">
      <w:pPr>
        <w:bidi/>
        <w:spacing w:after="0" w:line="276" w:lineRule="auto"/>
        <w:jc w:val="both"/>
        <w:rPr>
          <w:rFonts w:asciiTheme="minorBidi" w:hAnsiTheme="minorBidi"/>
          <w:sz w:val="24"/>
          <w:szCs w:val="24"/>
        </w:rPr>
      </w:pPr>
      <w:r w:rsidRPr="00192DFE">
        <w:rPr>
          <w:rFonts w:asciiTheme="minorBidi" w:hAnsiTheme="minorBidi"/>
          <w:b/>
          <w:bCs/>
          <w:sz w:val="24"/>
          <w:szCs w:val="24"/>
          <w:rtl/>
        </w:rPr>
        <w:t xml:space="preserve">"סרגל ישר המספרים" </w:t>
      </w:r>
      <w:r w:rsidRPr="00B2612E">
        <w:rPr>
          <w:rFonts w:asciiTheme="minorBidi" w:hAnsiTheme="minorBidi"/>
          <w:sz w:val="24"/>
          <w:szCs w:val="24"/>
          <w:rtl/>
        </w:rPr>
        <w:t xml:space="preserve"> מ</w:t>
      </w:r>
      <w:r>
        <w:rPr>
          <w:rFonts w:asciiTheme="minorBidi" w:hAnsiTheme="minorBidi" w:hint="cs"/>
          <w:sz w:val="24"/>
          <w:szCs w:val="24"/>
          <w:rtl/>
        </w:rPr>
        <w:t>מחיש</w:t>
      </w:r>
      <w:r w:rsidRPr="00B2612E">
        <w:rPr>
          <w:rFonts w:asciiTheme="minorBidi" w:hAnsiTheme="minorBidi"/>
          <w:sz w:val="24"/>
          <w:szCs w:val="24"/>
          <w:rtl/>
        </w:rPr>
        <w:t xml:space="preserve"> את ההיבט של הרצף ו</w:t>
      </w:r>
      <w:r>
        <w:rPr>
          <w:rFonts w:asciiTheme="minorBidi" w:hAnsiTheme="minorBidi" w:hint="cs"/>
          <w:sz w:val="24"/>
          <w:szCs w:val="24"/>
          <w:rtl/>
        </w:rPr>
        <w:t xml:space="preserve">של </w:t>
      </w:r>
      <w:r w:rsidRPr="00B2612E">
        <w:rPr>
          <w:rFonts w:asciiTheme="minorBidi" w:hAnsiTheme="minorBidi"/>
          <w:sz w:val="24"/>
          <w:szCs w:val="24"/>
          <w:rtl/>
        </w:rPr>
        <w:t>הסדר של המספרים.</w:t>
      </w:r>
    </w:p>
    <w:p w14:paraId="35E7C84D" w14:textId="4E12BAA2" w:rsidR="00AB4B9E" w:rsidRDefault="00AB4B9E" w:rsidP="00E2250B">
      <w:pPr>
        <w:bidi/>
        <w:spacing w:line="276" w:lineRule="auto"/>
        <w:rPr>
          <w:rFonts w:asciiTheme="minorBidi" w:hAnsiTheme="minorBidi"/>
          <w:sz w:val="24"/>
          <w:szCs w:val="24"/>
          <w:rtl/>
        </w:rPr>
      </w:pPr>
      <w:r w:rsidRPr="00B2612E">
        <w:rPr>
          <w:rFonts w:asciiTheme="minorBidi" w:hAnsiTheme="minorBidi"/>
          <w:sz w:val="24"/>
          <w:szCs w:val="24"/>
          <w:rtl/>
        </w:rPr>
        <w:t>על הסרגל מופיעים המספרים מ-0 עד 20 ואפשר להתקדם עליו ממספר</w:t>
      </w:r>
      <w:r>
        <w:rPr>
          <w:rFonts w:asciiTheme="minorBidi" w:hAnsiTheme="minorBidi" w:hint="cs"/>
          <w:sz w:val="24"/>
          <w:szCs w:val="24"/>
          <w:rtl/>
        </w:rPr>
        <w:t xml:space="preserve"> למספר</w:t>
      </w:r>
      <w:r w:rsidRPr="00B2612E">
        <w:rPr>
          <w:rFonts w:asciiTheme="minorBidi" w:hAnsiTheme="minorBidi"/>
          <w:sz w:val="24"/>
          <w:szCs w:val="24"/>
          <w:rtl/>
        </w:rPr>
        <w:t xml:space="preserve"> או לחזור כנדרש. הייחודיות שלו היא שהוא מסייע לתלמידים בפתרון תרגילים בספירת המשך </w:t>
      </w:r>
      <w:r w:rsidRPr="00264317">
        <w:rPr>
          <w:rFonts w:asciiTheme="minorBidi" w:hAnsiTheme="minorBidi"/>
          <w:b/>
          <w:bCs/>
          <w:sz w:val="24"/>
          <w:szCs w:val="24"/>
          <w:rtl/>
        </w:rPr>
        <w:t>ו</w:t>
      </w:r>
      <w:r w:rsidRPr="00264317">
        <w:rPr>
          <w:rFonts w:asciiTheme="minorBidi" w:hAnsiTheme="minorBidi" w:hint="cs"/>
          <w:b/>
          <w:bCs/>
          <w:sz w:val="24"/>
          <w:szCs w:val="24"/>
          <w:rtl/>
        </w:rPr>
        <w:t>ּ</w:t>
      </w:r>
      <w:r w:rsidRPr="00B2612E">
        <w:rPr>
          <w:rFonts w:asciiTheme="minorBidi" w:hAnsiTheme="minorBidi"/>
          <w:sz w:val="24"/>
          <w:szCs w:val="24"/>
          <w:rtl/>
        </w:rPr>
        <w:t xml:space="preserve">מסייע </w:t>
      </w:r>
      <w:r>
        <w:rPr>
          <w:rFonts w:asciiTheme="minorBidi" w:hAnsiTheme="minorBidi" w:hint="cs"/>
          <w:sz w:val="24"/>
          <w:szCs w:val="24"/>
          <w:rtl/>
        </w:rPr>
        <w:t xml:space="preserve">להם </w:t>
      </w:r>
      <w:r w:rsidRPr="00B2612E">
        <w:rPr>
          <w:rFonts w:asciiTheme="minorBidi" w:hAnsiTheme="minorBidi"/>
          <w:sz w:val="24"/>
          <w:szCs w:val="24"/>
          <w:rtl/>
        </w:rPr>
        <w:t>להימנע מטעויות</w:t>
      </w:r>
      <w:r>
        <w:rPr>
          <w:rFonts w:asciiTheme="minorBidi" w:hAnsiTheme="minorBidi" w:hint="cs"/>
          <w:sz w:val="24"/>
          <w:szCs w:val="24"/>
          <w:rtl/>
        </w:rPr>
        <w:t>,</w:t>
      </w:r>
      <w:r w:rsidRPr="00B2612E">
        <w:rPr>
          <w:rFonts w:asciiTheme="minorBidi" w:hAnsiTheme="minorBidi"/>
          <w:sz w:val="24"/>
          <w:szCs w:val="24"/>
          <w:rtl/>
        </w:rPr>
        <w:t xml:space="preserve"> בעיקר בספירה אחורה. </w:t>
      </w:r>
    </w:p>
    <w:p w14:paraId="17FC1209" w14:textId="77777777" w:rsidR="00AB4B9E" w:rsidRPr="009416AD" w:rsidRDefault="00AB4B9E" w:rsidP="00AB4B9E">
      <w:pPr>
        <w:bidi/>
        <w:spacing w:line="276" w:lineRule="auto"/>
        <w:rPr>
          <w:rFonts w:asciiTheme="minorBidi" w:hAnsiTheme="minorBidi"/>
          <w:sz w:val="24"/>
          <w:szCs w:val="24"/>
        </w:rPr>
      </w:pPr>
      <w:r w:rsidRPr="009416AD">
        <w:rPr>
          <w:rFonts w:asciiTheme="minorBidi" w:hAnsiTheme="minorBidi" w:hint="cs"/>
          <w:sz w:val="24"/>
          <w:szCs w:val="24"/>
          <w:rtl/>
        </w:rPr>
        <w:t xml:space="preserve">כמה </w:t>
      </w:r>
      <w:r w:rsidRPr="009416AD">
        <w:rPr>
          <w:rFonts w:asciiTheme="minorBidi" w:hAnsiTheme="minorBidi"/>
          <w:sz w:val="24"/>
          <w:szCs w:val="24"/>
          <w:rtl/>
        </w:rPr>
        <w:t xml:space="preserve">עקרונות חשובים לשימוש בישרי מספרים: </w:t>
      </w:r>
    </w:p>
    <w:p w14:paraId="3C4C9180" w14:textId="77777777" w:rsidR="00AB4B9E" w:rsidRPr="00192DFE" w:rsidRDefault="00AB4B9E" w:rsidP="00AB4B9E">
      <w:pPr>
        <w:pStyle w:val="a3"/>
        <w:numPr>
          <w:ilvl w:val="0"/>
          <w:numId w:val="5"/>
        </w:numPr>
        <w:bidi/>
        <w:spacing w:line="276" w:lineRule="auto"/>
        <w:rPr>
          <w:rFonts w:asciiTheme="minorBidi" w:hAnsiTheme="minorBidi"/>
          <w:b/>
          <w:bCs/>
          <w:sz w:val="24"/>
          <w:szCs w:val="24"/>
        </w:rPr>
      </w:pPr>
      <w:r w:rsidRPr="00192DFE">
        <w:rPr>
          <w:rFonts w:asciiTheme="minorBidi" w:hAnsiTheme="minorBidi"/>
          <w:sz w:val="24"/>
          <w:szCs w:val="24"/>
          <w:rtl/>
        </w:rPr>
        <w:t>ישר המספרים נמשך מ</w:t>
      </w:r>
      <w:r>
        <w:rPr>
          <w:rFonts w:asciiTheme="minorBidi" w:hAnsiTheme="minorBidi" w:hint="cs"/>
          <w:sz w:val="24"/>
          <w:szCs w:val="24"/>
          <w:rtl/>
        </w:rPr>
        <w:t>ִ</w:t>
      </w:r>
      <w:r w:rsidRPr="00192DFE">
        <w:rPr>
          <w:rFonts w:asciiTheme="minorBidi" w:hAnsiTheme="minorBidi"/>
          <w:sz w:val="24"/>
          <w:szCs w:val="24"/>
          <w:rtl/>
        </w:rPr>
        <w:t>שני צדדיו (עד אינסוף)</w:t>
      </w:r>
      <w:r>
        <w:rPr>
          <w:rFonts w:asciiTheme="minorBidi" w:hAnsiTheme="minorBidi" w:hint="cs"/>
          <w:sz w:val="24"/>
          <w:szCs w:val="24"/>
          <w:rtl/>
        </w:rPr>
        <w:t>,</w:t>
      </w:r>
      <w:r w:rsidRPr="00192DFE">
        <w:rPr>
          <w:rFonts w:asciiTheme="minorBidi" w:hAnsiTheme="minorBidi"/>
          <w:sz w:val="24"/>
          <w:szCs w:val="24"/>
          <w:rtl/>
        </w:rPr>
        <w:t xml:space="preserve"> ולכן מסורטטים בצדיו</w:t>
      </w:r>
      <w:r>
        <w:rPr>
          <w:rFonts w:asciiTheme="minorBidi" w:hAnsiTheme="minorBidi" w:hint="cs"/>
          <w:sz w:val="24"/>
          <w:szCs w:val="24"/>
          <w:rtl/>
        </w:rPr>
        <w:t xml:space="preserve"> נקודות</w:t>
      </w:r>
      <w:r w:rsidRPr="00192DFE">
        <w:rPr>
          <w:rFonts w:asciiTheme="minorBidi" w:hAnsiTheme="minorBidi"/>
          <w:sz w:val="24"/>
          <w:szCs w:val="24"/>
          <w:rtl/>
        </w:rPr>
        <w:t xml:space="preserve"> ..... וחיצים.</w:t>
      </w:r>
    </w:p>
    <w:p w14:paraId="6076B81C" w14:textId="77777777" w:rsidR="00AB4B9E" w:rsidRDefault="00AB4B9E" w:rsidP="00AB4B9E">
      <w:pPr>
        <w:pStyle w:val="a3"/>
        <w:numPr>
          <w:ilvl w:val="0"/>
          <w:numId w:val="4"/>
        </w:numPr>
        <w:bidi/>
        <w:spacing w:after="0" w:line="276" w:lineRule="auto"/>
        <w:ind w:left="397" w:hanging="397"/>
        <w:jc w:val="both"/>
        <w:rPr>
          <w:rFonts w:asciiTheme="minorBidi" w:hAnsiTheme="minorBidi"/>
          <w:sz w:val="24"/>
          <w:szCs w:val="24"/>
        </w:rPr>
      </w:pPr>
      <w:r w:rsidRPr="00192DFE">
        <w:rPr>
          <w:rFonts w:asciiTheme="minorBidi" w:hAnsiTheme="minorBidi"/>
          <w:sz w:val="24"/>
          <w:szCs w:val="24"/>
          <w:rtl/>
        </w:rPr>
        <w:t>הקווים המודגשים נקראים שְׁנָתוֹת (ביחיד: שֶׁנֶת).</w:t>
      </w:r>
    </w:p>
    <w:p w14:paraId="4581F77E" w14:textId="77777777" w:rsidR="00AB4B9E" w:rsidRPr="00192DFE" w:rsidRDefault="00AB4B9E" w:rsidP="00AB4B9E">
      <w:pPr>
        <w:pStyle w:val="a3"/>
        <w:numPr>
          <w:ilvl w:val="0"/>
          <w:numId w:val="4"/>
        </w:numPr>
        <w:bidi/>
        <w:spacing w:after="0" w:line="276" w:lineRule="auto"/>
        <w:ind w:left="397" w:hanging="397"/>
        <w:jc w:val="both"/>
        <w:rPr>
          <w:rFonts w:asciiTheme="minorBidi" w:hAnsiTheme="minorBidi"/>
          <w:sz w:val="24"/>
          <w:szCs w:val="24"/>
        </w:rPr>
      </w:pPr>
      <w:r w:rsidRPr="00192DFE">
        <w:rPr>
          <w:rFonts w:asciiTheme="minorBidi" w:hAnsiTheme="minorBidi"/>
          <w:sz w:val="24"/>
          <w:szCs w:val="24"/>
          <w:rtl/>
        </w:rPr>
        <w:t>המרווחים בין השנתות על ישר מספרים מסוים שווים זה לזה, אך יכולים להיות שונים בסרטוטי ישרי מספרים שיש להם קנה-מידה שונה.</w:t>
      </w:r>
    </w:p>
    <w:p w14:paraId="26007724" w14:textId="389C2525" w:rsidR="00AB4B9E" w:rsidRPr="00192DFE" w:rsidRDefault="00AB4B9E" w:rsidP="009416AD">
      <w:pPr>
        <w:pStyle w:val="a3"/>
        <w:numPr>
          <w:ilvl w:val="0"/>
          <w:numId w:val="4"/>
        </w:numPr>
        <w:bidi/>
        <w:spacing w:after="0" w:line="276" w:lineRule="auto"/>
        <w:ind w:left="397" w:hanging="397"/>
        <w:jc w:val="both"/>
        <w:rPr>
          <w:rFonts w:asciiTheme="minorBidi" w:hAnsiTheme="minorBidi"/>
          <w:sz w:val="24"/>
          <w:szCs w:val="24"/>
        </w:rPr>
      </w:pPr>
      <w:r w:rsidRPr="00192DFE">
        <w:rPr>
          <w:rFonts w:asciiTheme="minorBidi" w:hAnsiTheme="minorBidi"/>
          <w:sz w:val="24"/>
          <w:szCs w:val="24"/>
          <w:rtl/>
        </w:rPr>
        <w:t>המספרים המסומנים מתחת לכל שתי שנתות סמוכות חייבים</w:t>
      </w:r>
      <w:r w:rsidR="009416AD">
        <w:rPr>
          <w:rFonts w:asciiTheme="minorBidi" w:hAnsiTheme="minorBidi" w:hint="cs"/>
          <w:sz w:val="24"/>
          <w:szCs w:val="24"/>
          <w:rtl/>
        </w:rPr>
        <w:t xml:space="preserve"> </w:t>
      </w:r>
      <w:r w:rsidRPr="00192DFE">
        <w:rPr>
          <w:rFonts w:asciiTheme="minorBidi" w:hAnsiTheme="minorBidi"/>
          <w:sz w:val="24"/>
          <w:szCs w:val="24"/>
          <w:rtl/>
        </w:rPr>
        <w:t xml:space="preserve">להיות </w:t>
      </w:r>
      <w:r w:rsidR="009416AD">
        <w:rPr>
          <w:rFonts w:asciiTheme="minorBidi" w:hAnsiTheme="minorBidi" w:hint="cs"/>
          <w:sz w:val="24"/>
          <w:szCs w:val="24"/>
          <w:rtl/>
        </w:rPr>
        <w:t xml:space="preserve">גם </w:t>
      </w:r>
      <w:r w:rsidRPr="00192DFE">
        <w:rPr>
          <w:rFonts w:asciiTheme="minorBidi" w:hAnsiTheme="minorBidi"/>
          <w:sz w:val="24"/>
          <w:szCs w:val="24"/>
          <w:rtl/>
        </w:rPr>
        <w:t>בהפרשים קבועים.</w:t>
      </w:r>
    </w:p>
    <w:p w14:paraId="7AE755CC" w14:textId="77777777" w:rsidR="00AB4B9E" w:rsidRPr="00192DFE" w:rsidRDefault="00AB4B9E" w:rsidP="00AB4B9E">
      <w:pPr>
        <w:pStyle w:val="ListParagraph1"/>
        <w:numPr>
          <w:ilvl w:val="0"/>
          <w:numId w:val="4"/>
        </w:numPr>
        <w:spacing w:after="0"/>
        <w:ind w:left="397" w:hanging="397"/>
        <w:jc w:val="both"/>
        <w:rPr>
          <w:rFonts w:asciiTheme="minorBidi" w:hAnsiTheme="minorBidi" w:cstheme="minorBidi"/>
          <w:sz w:val="24"/>
          <w:szCs w:val="24"/>
        </w:rPr>
      </w:pPr>
      <w:r w:rsidRPr="00192DFE">
        <w:rPr>
          <w:rFonts w:asciiTheme="minorBidi" w:hAnsiTheme="minorBidi" w:cstheme="minorBidi"/>
          <w:sz w:val="24"/>
          <w:szCs w:val="24"/>
          <w:rtl/>
        </w:rPr>
        <w:t>המספרים מתחת לכל שנת נקב</w:t>
      </w:r>
      <w:r>
        <w:rPr>
          <w:rFonts w:asciiTheme="minorBidi" w:hAnsiTheme="minorBidi" w:cstheme="minorBidi" w:hint="cs"/>
          <w:sz w:val="24"/>
          <w:szCs w:val="24"/>
          <w:rtl/>
        </w:rPr>
        <w:t>ָּ</w:t>
      </w:r>
      <w:r w:rsidRPr="00192DFE">
        <w:rPr>
          <w:rFonts w:asciiTheme="minorBidi" w:hAnsiTheme="minorBidi" w:cstheme="minorBidi"/>
          <w:sz w:val="24"/>
          <w:szCs w:val="24"/>
          <w:rtl/>
        </w:rPr>
        <w:t>עים על-פי הנתונים בכל משימה ו</w:t>
      </w:r>
      <w:r>
        <w:rPr>
          <w:rFonts w:asciiTheme="minorBidi" w:hAnsiTheme="minorBidi" w:cstheme="minorBidi" w:hint="cs"/>
          <w:sz w:val="24"/>
          <w:szCs w:val="24"/>
          <w:rtl/>
        </w:rPr>
        <w:t>ּ</w:t>
      </w:r>
      <w:r w:rsidRPr="00192DFE">
        <w:rPr>
          <w:rFonts w:asciiTheme="minorBidi" w:hAnsiTheme="minorBidi" w:cstheme="minorBidi"/>
          <w:sz w:val="24"/>
          <w:szCs w:val="24"/>
          <w:rtl/>
        </w:rPr>
        <w:t>משימה.</w:t>
      </w:r>
    </w:p>
    <w:p w14:paraId="17D37C61" w14:textId="5CA89BC4" w:rsidR="00AB4B9E" w:rsidRDefault="00AB4B9E" w:rsidP="00AB4B9E">
      <w:pPr>
        <w:pStyle w:val="ListParagraph1"/>
        <w:numPr>
          <w:ilvl w:val="0"/>
          <w:numId w:val="4"/>
        </w:numPr>
        <w:spacing w:after="0"/>
        <w:ind w:left="397" w:hanging="397"/>
        <w:jc w:val="both"/>
        <w:rPr>
          <w:rFonts w:asciiTheme="minorBidi" w:hAnsiTheme="minorBidi" w:cstheme="minorBidi"/>
          <w:sz w:val="24"/>
          <w:szCs w:val="24"/>
        </w:rPr>
      </w:pPr>
      <w:r w:rsidRPr="00192DFE">
        <w:rPr>
          <w:rFonts w:asciiTheme="minorBidi" w:hAnsiTheme="minorBidi" w:cstheme="minorBidi"/>
          <w:sz w:val="24"/>
          <w:szCs w:val="24"/>
          <w:rtl/>
        </w:rPr>
        <w:t xml:space="preserve">סימון נקודות על ישר המספרים מחזק אצל התלמידים את ההבנה של הסדר והרצף בין המספרים ואת הבנת יחסי הגודל ביניהם. </w:t>
      </w:r>
    </w:p>
    <w:p w14:paraId="27576616" w14:textId="77777777" w:rsidR="00AB4B9E" w:rsidRPr="00192DFE" w:rsidRDefault="00AB4B9E" w:rsidP="00AB4B9E">
      <w:pPr>
        <w:pStyle w:val="ListParagraph1"/>
        <w:numPr>
          <w:ilvl w:val="0"/>
          <w:numId w:val="4"/>
        </w:numPr>
        <w:spacing w:after="0"/>
        <w:ind w:left="397" w:hanging="397"/>
        <w:jc w:val="both"/>
        <w:rPr>
          <w:rFonts w:asciiTheme="minorBidi" w:hAnsiTheme="minorBidi" w:cstheme="minorBidi"/>
          <w:sz w:val="24"/>
          <w:szCs w:val="24"/>
        </w:rPr>
      </w:pPr>
      <w:r w:rsidRPr="00192DFE">
        <w:rPr>
          <w:rFonts w:asciiTheme="minorBidi" w:hAnsiTheme="minorBidi" w:cstheme="minorBidi"/>
          <w:sz w:val="24"/>
          <w:szCs w:val="24"/>
          <w:rtl/>
        </w:rPr>
        <w:t>כל המספרים המופיעים מימין למספר גדולים ממנוּ, וכל המספרים המופיעים משמאל למספר קטנים ממנוּ.</w:t>
      </w:r>
    </w:p>
    <w:p w14:paraId="32BBB180" w14:textId="77777777" w:rsidR="00DA5E0A" w:rsidRDefault="00AB4B9E" w:rsidP="00DA5E0A">
      <w:pPr>
        <w:pStyle w:val="ListParagraph1"/>
        <w:numPr>
          <w:ilvl w:val="0"/>
          <w:numId w:val="4"/>
        </w:numPr>
        <w:spacing w:after="0"/>
        <w:ind w:left="397" w:hanging="397"/>
        <w:jc w:val="both"/>
        <w:rPr>
          <w:rFonts w:asciiTheme="minorBidi" w:hAnsiTheme="minorBidi" w:cstheme="minorBidi"/>
          <w:sz w:val="24"/>
          <w:szCs w:val="24"/>
        </w:rPr>
      </w:pPr>
      <w:r w:rsidRPr="00192DFE">
        <w:rPr>
          <w:rFonts w:asciiTheme="minorBidi" w:hAnsiTheme="minorBidi" w:cstheme="minorBidi"/>
          <w:sz w:val="24"/>
          <w:szCs w:val="24"/>
          <w:rtl/>
        </w:rPr>
        <w:t>ל</w:t>
      </w:r>
      <w:r>
        <w:rPr>
          <w:rFonts w:asciiTheme="minorBidi" w:hAnsiTheme="minorBidi" w:cstheme="minorBidi" w:hint="cs"/>
          <w:sz w:val="24"/>
          <w:szCs w:val="24"/>
          <w:rtl/>
        </w:rPr>
        <w:t>ְ</w:t>
      </w:r>
      <w:r w:rsidRPr="00192DFE">
        <w:rPr>
          <w:rFonts w:asciiTheme="minorBidi" w:hAnsiTheme="minorBidi" w:cstheme="minorBidi"/>
          <w:sz w:val="24"/>
          <w:szCs w:val="24"/>
          <w:rtl/>
        </w:rPr>
        <w:t>כ</w:t>
      </w:r>
      <w:r>
        <w:rPr>
          <w:rFonts w:asciiTheme="minorBidi" w:hAnsiTheme="minorBidi" w:cstheme="minorBidi" w:hint="cs"/>
          <w:sz w:val="24"/>
          <w:szCs w:val="24"/>
          <w:rtl/>
        </w:rPr>
        <w:t>ָ</w:t>
      </w:r>
      <w:r w:rsidRPr="00192DFE">
        <w:rPr>
          <w:rFonts w:asciiTheme="minorBidi" w:hAnsiTheme="minorBidi" w:cstheme="minorBidi"/>
          <w:sz w:val="24"/>
          <w:szCs w:val="24"/>
          <w:rtl/>
        </w:rPr>
        <w:t>ל מספר</w:t>
      </w:r>
      <w:r>
        <w:rPr>
          <w:rFonts w:asciiTheme="minorBidi" w:hAnsiTheme="minorBidi" w:cstheme="minorBidi" w:hint="cs"/>
          <w:sz w:val="24"/>
          <w:szCs w:val="24"/>
          <w:rtl/>
        </w:rPr>
        <w:t xml:space="preserve"> </w:t>
      </w:r>
      <w:r w:rsidRPr="00192DFE">
        <w:rPr>
          <w:rFonts w:asciiTheme="minorBidi" w:hAnsiTheme="minorBidi" w:cstheme="minorBidi"/>
          <w:sz w:val="24"/>
          <w:szCs w:val="24"/>
          <w:rtl/>
        </w:rPr>
        <w:t>על ישר המספרים מתאימה נקודה אחת בלבד, ו</w:t>
      </w:r>
      <w:r>
        <w:rPr>
          <w:rFonts w:asciiTheme="minorBidi" w:hAnsiTheme="minorBidi" w:cstheme="minorBidi" w:hint="cs"/>
          <w:sz w:val="24"/>
          <w:szCs w:val="24"/>
          <w:rtl/>
        </w:rPr>
        <w:t>ּ</w:t>
      </w:r>
      <w:r w:rsidRPr="00192DFE">
        <w:rPr>
          <w:rFonts w:asciiTheme="minorBidi" w:hAnsiTheme="minorBidi" w:cstheme="minorBidi"/>
          <w:sz w:val="24"/>
          <w:szCs w:val="24"/>
          <w:rtl/>
        </w:rPr>
        <w:t>ל</w:t>
      </w:r>
      <w:r>
        <w:rPr>
          <w:rFonts w:asciiTheme="minorBidi" w:hAnsiTheme="minorBidi" w:cstheme="minorBidi" w:hint="cs"/>
          <w:sz w:val="24"/>
          <w:szCs w:val="24"/>
          <w:rtl/>
        </w:rPr>
        <w:t>ְ</w:t>
      </w:r>
      <w:r w:rsidRPr="00192DFE">
        <w:rPr>
          <w:rFonts w:asciiTheme="minorBidi" w:hAnsiTheme="minorBidi" w:cstheme="minorBidi"/>
          <w:sz w:val="24"/>
          <w:szCs w:val="24"/>
          <w:rtl/>
        </w:rPr>
        <w:t>כ</w:t>
      </w:r>
      <w:r>
        <w:rPr>
          <w:rFonts w:asciiTheme="minorBidi" w:hAnsiTheme="minorBidi" w:cstheme="minorBidi" w:hint="cs"/>
          <w:sz w:val="24"/>
          <w:szCs w:val="24"/>
          <w:rtl/>
        </w:rPr>
        <w:t>ָ</w:t>
      </w:r>
      <w:r w:rsidRPr="00192DFE">
        <w:rPr>
          <w:rFonts w:asciiTheme="minorBidi" w:hAnsiTheme="minorBidi" w:cstheme="minorBidi"/>
          <w:sz w:val="24"/>
          <w:szCs w:val="24"/>
          <w:rtl/>
        </w:rPr>
        <w:t xml:space="preserve">ל נקודה מתאים מספר אחד בלבד. </w:t>
      </w:r>
    </w:p>
    <w:p w14:paraId="75929B9F" w14:textId="251BB356" w:rsidR="00612E35" w:rsidRPr="00DA5E0A" w:rsidRDefault="00BB37C8" w:rsidP="00DA5E0A">
      <w:pPr>
        <w:pStyle w:val="ListParagraph1"/>
        <w:spacing w:after="0"/>
        <w:ind w:left="0"/>
        <w:jc w:val="both"/>
        <w:rPr>
          <w:rFonts w:asciiTheme="minorBidi" w:hAnsiTheme="minorBidi" w:cstheme="minorBidi"/>
          <w:sz w:val="24"/>
          <w:szCs w:val="24"/>
          <w:rtl/>
        </w:rPr>
      </w:pPr>
      <w:r w:rsidRPr="00DA5E0A">
        <w:rPr>
          <w:rFonts w:hint="cs"/>
          <w:sz w:val="24"/>
          <w:szCs w:val="24"/>
          <w:rtl/>
        </w:rPr>
        <w:t xml:space="preserve">בתחילת השיעור </w:t>
      </w:r>
      <w:r w:rsidR="00612E35" w:rsidRPr="00DA5E0A">
        <w:rPr>
          <w:rFonts w:hint="cs"/>
          <w:sz w:val="24"/>
          <w:szCs w:val="24"/>
          <w:rtl/>
        </w:rPr>
        <w:t>בקשו</w:t>
      </w:r>
      <w:r w:rsidRPr="00DA5E0A">
        <w:rPr>
          <w:rFonts w:hint="cs"/>
          <w:sz w:val="24"/>
          <w:szCs w:val="24"/>
          <w:rtl/>
        </w:rPr>
        <w:t xml:space="preserve"> מהתלמידים להוציא את סרגל יְשר המספרים מהערכה האישית שלהם, </w:t>
      </w:r>
      <w:r w:rsidR="00612E35" w:rsidRPr="00DA5E0A">
        <w:rPr>
          <w:rFonts w:hint="cs"/>
          <w:sz w:val="24"/>
          <w:szCs w:val="24"/>
          <w:rtl/>
        </w:rPr>
        <w:t>ותנו</w:t>
      </w:r>
      <w:r w:rsidRPr="00DA5E0A">
        <w:rPr>
          <w:rFonts w:hint="cs"/>
          <w:sz w:val="24"/>
          <w:szCs w:val="24"/>
          <w:rtl/>
        </w:rPr>
        <w:t xml:space="preserve"> להם כמה דקות להיזכר בו ולחקור אותו בצורה אישית, אינטואיטיבית. הם כבר פגשו את הסרגל בשיעורים קודמים.</w:t>
      </w:r>
      <w:r w:rsidR="00612E35" w:rsidRPr="00DA5E0A">
        <w:rPr>
          <w:rFonts w:hint="cs"/>
          <w:sz w:val="24"/>
          <w:szCs w:val="24"/>
          <w:rtl/>
        </w:rPr>
        <w:t xml:space="preserve"> הפנו את תשומת ליבם לכך שהמרווחים בסרגל שווים. </w:t>
      </w:r>
    </w:p>
    <w:p w14:paraId="1D8215C0" w14:textId="77777777" w:rsidR="00AB4B9E" w:rsidRDefault="00AB4B9E" w:rsidP="00AB4B9E">
      <w:pPr>
        <w:bidi/>
        <w:spacing w:line="276" w:lineRule="auto"/>
        <w:rPr>
          <w:sz w:val="24"/>
          <w:szCs w:val="24"/>
          <w:rtl/>
        </w:rPr>
      </w:pPr>
      <w:r>
        <w:rPr>
          <w:rFonts w:hint="cs"/>
          <w:sz w:val="24"/>
          <w:szCs w:val="24"/>
          <w:rtl/>
        </w:rPr>
        <w:t>בהמשך נתייחס למרווחים אלו כ"צעדים".</w:t>
      </w:r>
    </w:p>
    <w:p w14:paraId="22891DC0" w14:textId="77777777" w:rsidR="00AB4B9E" w:rsidRDefault="00AB4B9E" w:rsidP="00AB4B9E">
      <w:pPr>
        <w:bidi/>
        <w:spacing w:line="276" w:lineRule="auto"/>
        <w:rPr>
          <w:sz w:val="24"/>
          <w:szCs w:val="24"/>
          <w:rtl/>
        </w:rPr>
      </w:pPr>
      <w:r w:rsidRPr="0006087F">
        <w:rPr>
          <w:rFonts w:hint="cs"/>
          <w:sz w:val="24"/>
          <w:szCs w:val="24"/>
          <w:rtl/>
        </w:rPr>
        <w:t>אחרי שהִצגנו לתלמידים את הסרגל, נפתח</w:t>
      </w:r>
      <w:r>
        <w:rPr>
          <w:rFonts w:hint="cs"/>
          <w:sz w:val="24"/>
          <w:szCs w:val="24"/>
          <w:rtl/>
        </w:rPr>
        <w:t xml:space="preserve"> את הספר.</w:t>
      </w:r>
    </w:p>
    <w:p w14:paraId="1E0A6747" w14:textId="2E4C62D3" w:rsidR="00AB4B9E" w:rsidRPr="00035689" w:rsidRDefault="00273C40" w:rsidP="00AB4B9E">
      <w:pPr>
        <w:pStyle w:val="NormalWeb"/>
        <w:bidi/>
        <w:spacing w:before="0" w:line="276" w:lineRule="auto"/>
        <w:rPr>
          <w:rFonts w:asciiTheme="minorBidi" w:hAnsiTheme="minorBidi" w:cstheme="minorBidi"/>
        </w:rPr>
      </w:pPr>
      <w:r>
        <w:rPr>
          <w:rFonts w:asciiTheme="minorBidi" w:eastAsiaTheme="minorEastAsia" w:hAnsiTheme="minorBidi" w:cstheme="minorBidi" w:hint="cs"/>
          <w:rtl/>
        </w:rPr>
        <w:t>אנו ממליצים על</w:t>
      </w:r>
      <w:r w:rsidR="00AB4B9E" w:rsidRPr="00035689">
        <w:rPr>
          <w:rFonts w:asciiTheme="minorBidi" w:eastAsiaTheme="minorEastAsia" w:hAnsiTheme="minorBidi" w:cstheme="minorBidi"/>
          <w:b/>
          <w:bCs/>
          <w:rtl/>
        </w:rPr>
        <w:t xml:space="preserve"> </w:t>
      </w:r>
      <w:r w:rsidR="00AB4B9E" w:rsidRPr="00035689">
        <w:rPr>
          <w:rFonts w:asciiTheme="minorBidi" w:eastAsiaTheme="minorEastAsia" w:hAnsiTheme="minorBidi" w:cstheme="minorBidi"/>
          <w:rtl/>
        </w:rPr>
        <w:t>למידה משולבת</w:t>
      </w:r>
      <w:r>
        <w:rPr>
          <w:rFonts w:asciiTheme="minorBidi" w:eastAsiaTheme="minorEastAsia" w:hAnsiTheme="minorBidi" w:cstheme="minorBidi" w:hint="cs"/>
          <w:rtl/>
        </w:rPr>
        <w:t xml:space="preserve"> </w:t>
      </w:r>
      <w:r w:rsidR="00AB4B9E" w:rsidRPr="00035689">
        <w:rPr>
          <w:rFonts w:asciiTheme="minorBidi" w:eastAsiaTheme="minorEastAsia" w:hAnsiTheme="minorBidi" w:cstheme="minorBidi"/>
          <w:rtl/>
        </w:rPr>
        <w:t xml:space="preserve">לפי דַרְכֵי ההוראה של סִפְרֵי ה.ש.ב.ח.ה בסביבת התוכן המתוקשבת </w:t>
      </w:r>
      <w:r w:rsidR="0006087F">
        <w:rPr>
          <w:rFonts w:asciiTheme="minorBidi" w:eastAsiaTheme="minorEastAsia" w:hAnsiTheme="minorBidi" w:cstheme="minorBidi" w:hint="cs"/>
        </w:rPr>
        <w:t>W</w:t>
      </w:r>
      <w:r w:rsidR="00AB4B9E" w:rsidRPr="00035689">
        <w:rPr>
          <w:rFonts w:asciiTheme="minorBidi" w:eastAsiaTheme="minorEastAsia" w:hAnsiTheme="minorBidi" w:cstheme="minorBidi"/>
        </w:rPr>
        <w:t xml:space="preserve">izdi </w:t>
      </w:r>
      <w:r w:rsidR="00AB4B9E" w:rsidRPr="00035689">
        <w:rPr>
          <w:rFonts w:asciiTheme="minorBidi" w:eastAsiaTheme="minorEastAsia" w:hAnsiTheme="minorBidi" w:cstheme="minorBidi"/>
          <w:rtl/>
        </w:rPr>
        <w:t xml:space="preserve">. </w:t>
      </w:r>
    </w:p>
    <w:p w14:paraId="01484463" w14:textId="77777777" w:rsidR="00AB4B9E" w:rsidRPr="00F718C4" w:rsidRDefault="00AB4B9E" w:rsidP="00AB4B9E">
      <w:pPr>
        <w:bidi/>
        <w:spacing w:line="276" w:lineRule="auto"/>
        <w:rPr>
          <w:rFonts w:asciiTheme="minorBidi" w:hAnsiTheme="minorBidi"/>
          <w:b/>
          <w:bCs/>
          <w:sz w:val="24"/>
          <w:szCs w:val="24"/>
          <w:u w:val="single"/>
          <w:rtl/>
        </w:rPr>
      </w:pPr>
      <w:r w:rsidRPr="00BA35F3">
        <w:rPr>
          <w:rFonts w:hint="cs"/>
          <w:b/>
          <w:bCs/>
          <w:sz w:val="24"/>
          <w:szCs w:val="24"/>
          <w:highlight w:val="cyan"/>
          <w:u w:val="single"/>
          <w:rtl/>
        </w:rPr>
        <w:t>נתחיל בהקניה</w:t>
      </w:r>
    </w:p>
    <w:p w14:paraId="4C7442D6" w14:textId="77777777" w:rsidR="00AB4B9E" w:rsidRPr="00273C40" w:rsidRDefault="00AB4B9E" w:rsidP="00AB4B9E">
      <w:pPr>
        <w:bidi/>
        <w:spacing w:after="0" w:line="276" w:lineRule="auto"/>
        <w:rPr>
          <w:rFonts w:asciiTheme="minorBidi" w:hAnsiTheme="minorBidi"/>
          <w:sz w:val="24"/>
          <w:szCs w:val="24"/>
        </w:rPr>
      </w:pPr>
      <w:r w:rsidRPr="00273C40">
        <w:rPr>
          <w:rFonts w:asciiTheme="minorBidi" w:hAnsiTheme="minorBidi"/>
          <w:sz w:val="24"/>
          <w:szCs w:val="24"/>
          <w:rtl/>
        </w:rPr>
        <w:t>ההקניה נמצאת בתחילת הנושא ומאפשרת לכל תלמידי הכיתה להיות פעילים בתהליך הלמ</w:t>
      </w:r>
      <w:r w:rsidRPr="00273C40">
        <w:rPr>
          <w:rFonts w:asciiTheme="minorBidi" w:hAnsiTheme="minorBidi" w:hint="cs"/>
          <w:sz w:val="24"/>
          <w:szCs w:val="24"/>
          <w:rtl/>
        </w:rPr>
        <w:t>י</w:t>
      </w:r>
      <w:r w:rsidRPr="00273C40">
        <w:rPr>
          <w:rFonts w:asciiTheme="minorBidi" w:hAnsiTheme="minorBidi"/>
          <w:sz w:val="24"/>
          <w:szCs w:val="24"/>
          <w:rtl/>
        </w:rPr>
        <w:t>ד</w:t>
      </w:r>
      <w:r w:rsidRPr="00273C40">
        <w:rPr>
          <w:rFonts w:asciiTheme="minorBidi" w:hAnsiTheme="minorBidi" w:hint="cs"/>
          <w:sz w:val="24"/>
          <w:szCs w:val="24"/>
          <w:rtl/>
        </w:rPr>
        <w:t>ה</w:t>
      </w:r>
      <w:r w:rsidRPr="00273C40">
        <w:rPr>
          <w:rFonts w:asciiTheme="minorBidi" w:hAnsiTheme="minorBidi"/>
          <w:sz w:val="24"/>
          <w:szCs w:val="24"/>
          <w:rtl/>
        </w:rPr>
        <w:t xml:space="preserve">. </w:t>
      </w:r>
    </w:p>
    <w:p w14:paraId="2334E06A" w14:textId="43780B4C" w:rsidR="00AB4B9E" w:rsidRPr="00273C40" w:rsidRDefault="00AB4B9E" w:rsidP="00AB4B9E">
      <w:pPr>
        <w:bidi/>
        <w:spacing w:after="0" w:line="276" w:lineRule="auto"/>
        <w:rPr>
          <w:rFonts w:asciiTheme="minorBidi" w:hAnsiTheme="minorBidi"/>
          <w:sz w:val="24"/>
          <w:szCs w:val="24"/>
          <w:rtl/>
        </w:rPr>
      </w:pPr>
      <w:r w:rsidRPr="00273C40">
        <w:rPr>
          <w:rFonts w:asciiTheme="minorBidi" w:hAnsiTheme="minorBidi" w:hint="cs"/>
          <w:sz w:val="24"/>
          <w:szCs w:val="24"/>
          <w:rtl/>
        </w:rPr>
        <w:t>בִּ</w:t>
      </w:r>
      <w:r w:rsidRPr="00273C40">
        <w:rPr>
          <w:rFonts w:asciiTheme="minorBidi" w:hAnsiTheme="minorBidi"/>
          <w:sz w:val="24"/>
          <w:szCs w:val="24"/>
          <w:rtl/>
        </w:rPr>
        <w:t xml:space="preserve">משימת ההקניה </w:t>
      </w:r>
      <w:r w:rsidRPr="00273C40">
        <w:rPr>
          <w:rFonts w:asciiTheme="minorBidi" w:hAnsiTheme="minorBidi" w:hint="cs"/>
          <w:sz w:val="24"/>
          <w:szCs w:val="24"/>
          <w:rtl/>
        </w:rPr>
        <w:t>מוצג הרעיון הנלמד</w:t>
      </w:r>
      <w:r w:rsidRPr="00273C40">
        <w:rPr>
          <w:rFonts w:asciiTheme="minorBidi" w:hAnsiTheme="minorBidi"/>
          <w:sz w:val="24"/>
          <w:szCs w:val="24"/>
          <w:rtl/>
        </w:rPr>
        <w:t xml:space="preserve"> באופן מובנה, מפו</w:t>
      </w:r>
      <w:r w:rsidRPr="00273C40">
        <w:rPr>
          <w:rFonts w:asciiTheme="minorBidi" w:hAnsiTheme="minorBidi" w:hint="cs"/>
          <w:sz w:val="24"/>
          <w:szCs w:val="24"/>
          <w:rtl/>
        </w:rPr>
        <w:t>ֹ</w:t>
      </w:r>
      <w:r w:rsidRPr="00273C40">
        <w:rPr>
          <w:rFonts w:asciiTheme="minorBidi" w:hAnsiTheme="minorBidi"/>
          <w:sz w:val="24"/>
          <w:szCs w:val="24"/>
          <w:rtl/>
        </w:rPr>
        <w:t>רט ו</w:t>
      </w:r>
      <w:r w:rsidRPr="00273C40">
        <w:rPr>
          <w:rFonts w:asciiTheme="minorBidi" w:hAnsiTheme="minorBidi" w:hint="cs"/>
          <w:sz w:val="24"/>
          <w:szCs w:val="24"/>
          <w:rtl/>
        </w:rPr>
        <w:t>ּ</w:t>
      </w:r>
      <w:r w:rsidRPr="00273C40">
        <w:rPr>
          <w:rFonts w:asciiTheme="minorBidi" w:hAnsiTheme="minorBidi"/>
          <w:sz w:val="24"/>
          <w:szCs w:val="24"/>
          <w:rtl/>
        </w:rPr>
        <w:t>מדו</w:t>
      </w:r>
      <w:r w:rsidRPr="00273C40">
        <w:rPr>
          <w:rFonts w:asciiTheme="minorBidi" w:hAnsiTheme="minorBidi" w:hint="cs"/>
          <w:sz w:val="24"/>
          <w:szCs w:val="24"/>
          <w:rtl/>
        </w:rPr>
        <w:t>ֹ</w:t>
      </w:r>
      <w:r w:rsidRPr="00273C40">
        <w:rPr>
          <w:rFonts w:asciiTheme="minorBidi" w:hAnsiTheme="minorBidi"/>
          <w:sz w:val="24"/>
          <w:szCs w:val="24"/>
          <w:rtl/>
        </w:rPr>
        <w:t>רג</w:t>
      </w:r>
      <w:r w:rsidRPr="00273C40">
        <w:rPr>
          <w:rFonts w:asciiTheme="minorBidi" w:hAnsiTheme="minorBidi" w:hint="cs"/>
          <w:sz w:val="24"/>
          <w:szCs w:val="24"/>
          <w:rtl/>
        </w:rPr>
        <w:t>. לכן</w:t>
      </w:r>
      <w:r w:rsidR="00273C40">
        <w:rPr>
          <w:rFonts w:asciiTheme="minorBidi" w:hAnsiTheme="minorBidi" w:hint="cs"/>
          <w:sz w:val="24"/>
          <w:szCs w:val="24"/>
          <w:rtl/>
        </w:rPr>
        <w:t xml:space="preserve"> </w:t>
      </w:r>
      <w:r w:rsidRPr="00273C40">
        <w:rPr>
          <w:rFonts w:asciiTheme="minorBidi" w:hAnsiTheme="minorBidi"/>
          <w:sz w:val="24"/>
          <w:szCs w:val="24"/>
          <w:rtl/>
        </w:rPr>
        <w:t>המורים א</w:t>
      </w:r>
      <w:r w:rsidRPr="00273C40">
        <w:rPr>
          <w:rFonts w:asciiTheme="minorBidi" w:hAnsiTheme="minorBidi" w:hint="cs"/>
          <w:sz w:val="24"/>
          <w:szCs w:val="24"/>
          <w:rtl/>
        </w:rPr>
        <w:t>ינם</w:t>
      </w:r>
      <w:r w:rsidRPr="00273C40">
        <w:rPr>
          <w:rFonts w:asciiTheme="minorBidi" w:hAnsiTheme="minorBidi"/>
          <w:sz w:val="24"/>
          <w:szCs w:val="24"/>
          <w:rtl/>
        </w:rPr>
        <w:t xml:space="preserve"> צריכים לתכנן את ההקניה. הכ</w:t>
      </w:r>
      <w:r w:rsidRPr="00273C40">
        <w:rPr>
          <w:rFonts w:asciiTheme="minorBidi" w:hAnsiTheme="minorBidi" w:hint="cs"/>
          <w:sz w:val="24"/>
          <w:szCs w:val="24"/>
          <w:rtl/>
        </w:rPr>
        <w:t>ו</w:t>
      </w:r>
      <w:r w:rsidRPr="00273C40">
        <w:rPr>
          <w:rFonts w:asciiTheme="minorBidi" w:hAnsiTheme="minorBidi"/>
          <w:sz w:val="24"/>
          <w:szCs w:val="24"/>
          <w:rtl/>
        </w:rPr>
        <w:t>ל</w:t>
      </w:r>
      <w:r w:rsidRPr="00273C40">
        <w:rPr>
          <w:rFonts w:asciiTheme="minorBidi" w:hAnsiTheme="minorBidi" w:hint="cs"/>
          <w:sz w:val="24"/>
          <w:szCs w:val="24"/>
          <w:rtl/>
        </w:rPr>
        <w:t xml:space="preserve"> כבר</w:t>
      </w:r>
      <w:r w:rsidRPr="00273C40">
        <w:rPr>
          <w:rFonts w:asciiTheme="minorBidi" w:hAnsiTheme="minorBidi"/>
          <w:sz w:val="24"/>
          <w:szCs w:val="24"/>
          <w:rtl/>
        </w:rPr>
        <w:t xml:space="preserve"> כתוב</w:t>
      </w:r>
      <w:r w:rsidRPr="00273C40">
        <w:rPr>
          <w:rFonts w:asciiTheme="minorBidi" w:hAnsiTheme="minorBidi" w:hint="cs"/>
          <w:sz w:val="24"/>
          <w:szCs w:val="24"/>
          <w:rtl/>
        </w:rPr>
        <w:t>,</w:t>
      </w:r>
      <w:r w:rsidRPr="00273C40">
        <w:rPr>
          <w:rFonts w:asciiTheme="minorBidi" w:hAnsiTheme="minorBidi"/>
          <w:sz w:val="24"/>
          <w:szCs w:val="24"/>
          <w:rtl/>
        </w:rPr>
        <w:t xml:space="preserve"> מוכן ו</w:t>
      </w:r>
      <w:r w:rsidRPr="00273C40">
        <w:rPr>
          <w:rFonts w:asciiTheme="minorBidi" w:hAnsiTheme="minorBidi" w:hint="cs"/>
          <w:sz w:val="24"/>
          <w:szCs w:val="24"/>
          <w:rtl/>
        </w:rPr>
        <w:t>ּ</w:t>
      </w:r>
      <w:r w:rsidRPr="00273C40">
        <w:rPr>
          <w:rFonts w:asciiTheme="minorBidi" w:hAnsiTheme="minorBidi"/>
          <w:sz w:val="24"/>
          <w:szCs w:val="24"/>
          <w:rtl/>
        </w:rPr>
        <w:t xml:space="preserve">מוגש </w:t>
      </w:r>
      <w:r w:rsidR="00273C40">
        <w:rPr>
          <w:rFonts w:asciiTheme="minorBidi" w:hAnsiTheme="minorBidi" w:hint="cs"/>
          <w:sz w:val="24"/>
          <w:szCs w:val="24"/>
          <w:rtl/>
        </w:rPr>
        <w:t>כאן</w:t>
      </w:r>
      <w:r w:rsidRPr="00273C40">
        <w:rPr>
          <w:rFonts w:asciiTheme="minorBidi" w:hAnsiTheme="minorBidi" w:hint="cs"/>
          <w:sz w:val="24"/>
          <w:szCs w:val="24"/>
          <w:rtl/>
        </w:rPr>
        <w:t xml:space="preserve"> </w:t>
      </w:r>
      <w:r w:rsidRPr="00273C40">
        <w:rPr>
          <w:rFonts w:asciiTheme="minorBidi" w:hAnsiTheme="minorBidi"/>
          <w:sz w:val="24"/>
          <w:szCs w:val="24"/>
          <w:rtl/>
        </w:rPr>
        <w:t>בפירוט</w:t>
      </w:r>
      <w:r w:rsidRPr="00273C40">
        <w:rPr>
          <w:rFonts w:asciiTheme="minorBidi" w:hAnsiTheme="minorBidi" w:hint="cs"/>
          <w:sz w:val="24"/>
          <w:szCs w:val="24"/>
          <w:rtl/>
        </w:rPr>
        <w:t xml:space="preserve">. </w:t>
      </w:r>
    </w:p>
    <w:p w14:paraId="3E920B30" w14:textId="77777777" w:rsidR="00AB4B9E" w:rsidRPr="00273C40" w:rsidRDefault="00AB4B9E" w:rsidP="00AB4B9E">
      <w:pPr>
        <w:bidi/>
        <w:spacing w:after="0" w:line="276" w:lineRule="auto"/>
        <w:rPr>
          <w:rFonts w:asciiTheme="minorBidi" w:hAnsiTheme="minorBidi"/>
          <w:sz w:val="24"/>
          <w:szCs w:val="24"/>
          <w:rtl/>
        </w:rPr>
      </w:pPr>
      <w:r w:rsidRPr="00273C40">
        <w:rPr>
          <w:rFonts w:asciiTheme="minorBidi" w:hAnsiTheme="minorBidi" w:hint="cs"/>
          <w:sz w:val="24"/>
          <w:szCs w:val="24"/>
          <w:rtl/>
        </w:rPr>
        <w:t xml:space="preserve">קל לזהות את ההקניה </w:t>
      </w:r>
      <w:r w:rsidRPr="00273C40">
        <w:rPr>
          <w:rFonts w:asciiTheme="minorBidi" w:hAnsiTheme="minorBidi"/>
          <w:sz w:val="24"/>
          <w:szCs w:val="24"/>
          <w:rtl/>
        </w:rPr>
        <w:t>–</w:t>
      </w:r>
      <w:r w:rsidRPr="00273C40">
        <w:rPr>
          <w:rFonts w:asciiTheme="minorBidi" w:hAnsiTheme="minorBidi" w:hint="cs"/>
          <w:sz w:val="24"/>
          <w:szCs w:val="24"/>
          <w:rtl/>
        </w:rPr>
        <w:t xml:space="preserve"> היא נמצאת במסגרת הכתומה, ולידה הסמליל "מורה ותלמידים".</w:t>
      </w:r>
    </w:p>
    <w:p w14:paraId="03C411A0" w14:textId="77777777" w:rsidR="00AB4B9E" w:rsidRPr="00273C40" w:rsidRDefault="00AB4B9E" w:rsidP="00AB4B9E">
      <w:pPr>
        <w:bidi/>
        <w:spacing w:after="0" w:line="276" w:lineRule="auto"/>
        <w:rPr>
          <w:rFonts w:asciiTheme="minorBidi" w:hAnsiTheme="minorBidi"/>
          <w:sz w:val="24"/>
          <w:szCs w:val="24"/>
          <w:rtl/>
        </w:rPr>
      </w:pPr>
    </w:p>
    <w:p w14:paraId="4B4492E8" w14:textId="77777777" w:rsidR="00AB4B9E" w:rsidRDefault="00AB4B9E" w:rsidP="00AB4B9E">
      <w:pPr>
        <w:bidi/>
        <w:spacing w:after="0" w:line="276" w:lineRule="auto"/>
        <w:rPr>
          <w:rFonts w:asciiTheme="minorBidi" w:hAnsiTheme="minorBidi"/>
          <w:sz w:val="24"/>
          <w:szCs w:val="24"/>
          <w:rtl/>
        </w:rPr>
      </w:pPr>
      <w:r>
        <w:rPr>
          <w:rFonts w:asciiTheme="minorBidi" w:hAnsiTheme="minorBidi" w:hint="cs"/>
          <w:sz w:val="24"/>
          <w:szCs w:val="24"/>
          <w:rtl/>
        </w:rPr>
        <w:lastRenderedPageBreak/>
        <w:t>ה</w:t>
      </w:r>
      <w:r w:rsidRPr="00903BC9">
        <w:rPr>
          <w:rFonts w:asciiTheme="minorBidi" w:hAnsiTheme="minorBidi"/>
          <w:sz w:val="24"/>
          <w:szCs w:val="24"/>
          <w:rtl/>
        </w:rPr>
        <w:t>צגת הרעיון באופן מובנה ומפורט מאפשרת ל</w:t>
      </w:r>
      <w:r>
        <w:rPr>
          <w:rFonts w:asciiTheme="minorBidi" w:hAnsiTheme="minorBidi" w:hint="cs"/>
          <w:sz w:val="24"/>
          <w:szCs w:val="24"/>
          <w:rtl/>
        </w:rPr>
        <w:t xml:space="preserve">כל </w:t>
      </w:r>
      <w:r w:rsidRPr="00903BC9">
        <w:rPr>
          <w:rFonts w:asciiTheme="minorBidi" w:hAnsiTheme="minorBidi"/>
          <w:sz w:val="24"/>
          <w:szCs w:val="24"/>
          <w:rtl/>
        </w:rPr>
        <w:t>תלמיד</w:t>
      </w:r>
      <w:r>
        <w:rPr>
          <w:rFonts w:asciiTheme="minorBidi" w:hAnsiTheme="minorBidi" w:hint="cs"/>
          <w:sz w:val="24"/>
          <w:szCs w:val="24"/>
          <w:rtl/>
        </w:rPr>
        <w:t xml:space="preserve"> ותלמידה,</w:t>
      </w:r>
      <w:r w:rsidRPr="00903BC9">
        <w:rPr>
          <w:rFonts w:asciiTheme="minorBidi" w:hAnsiTheme="minorBidi"/>
          <w:sz w:val="24"/>
          <w:szCs w:val="24"/>
          <w:rtl/>
        </w:rPr>
        <w:t xml:space="preserve"> שלא הבי</w:t>
      </w:r>
      <w:r>
        <w:rPr>
          <w:rFonts w:asciiTheme="minorBidi" w:hAnsiTheme="minorBidi" w:hint="cs"/>
          <w:sz w:val="24"/>
          <w:szCs w:val="24"/>
          <w:rtl/>
        </w:rPr>
        <w:t>נו את הנושא,</w:t>
      </w:r>
      <w:r w:rsidRPr="00903BC9">
        <w:rPr>
          <w:rFonts w:asciiTheme="minorBidi" w:hAnsiTheme="minorBidi"/>
          <w:sz w:val="24"/>
          <w:szCs w:val="24"/>
          <w:rtl/>
        </w:rPr>
        <w:t xml:space="preserve"> לחזור להקניה, תלמיד</w:t>
      </w:r>
      <w:r>
        <w:rPr>
          <w:rFonts w:asciiTheme="minorBidi" w:hAnsiTheme="minorBidi" w:hint="cs"/>
          <w:sz w:val="24"/>
          <w:szCs w:val="24"/>
          <w:rtl/>
        </w:rPr>
        <w:t>ים</w:t>
      </w:r>
      <w:r w:rsidRPr="00903BC9">
        <w:rPr>
          <w:rFonts w:asciiTheme="minorBidi" w:hAnsiTheme="minorBidi"/>
          <w:sz w:val="24"/>
          <w:szCs w:val="24"/>
          <w:rtl/>
        </w:rPr>
        <w:t xml:space="preserve"> שהי</w:t>
      </w:r>
      <w:r>
        <w:rPr>
          <w:rFonts w:asciiTheme="minorBidi" w:hAnsiTheme="minorBidi" w:hint="cs"/>
          <w:sz w:val="24"/>
          <w:szCs w:val="24"/>
          <w:rtl/>
        </w:rPr>
        <w:t>ו</w:t>
      </w:r>
      <w:r w:rsidRPr="00903BC9">
        <w:rPr>
          <w:rFonts w:asciiTheme="minorBidi" w:hAnsiTheme="minorBidi"/>
          <w:sz w:val="24"/>
          <w:szCs w:val="24"/>
          <w:rtl/>
        </w:rPr>
        <w:t xml:space="preserve"> חסר</w:t>
      </w:r>
      <w:r>
        <w:rPr>
          <w:rFonts w:asciiTheme="minorBidi" w:hAnsiTheme="minorBidi" w:hint="cs"/>
          <w:sz w:val="24"/>
          <w:szCs w:val="24"/>
          <w:rtl/>
        </w:rPr>
        <w:t>ים</w:t>
      </w:r>
      <w:r w:rsidRPr="00903BC9">
        <w:rPr>
          <w:rFonts w:asciiTheme="minorBidi" w:hAnsiTheme="minorBidi"/>
          <w:sz w:val="24"/>
          <w:szCs w:val="24"/>
          <w:rtl/>
        </w:rPr>
        <w:t xml:space="preserve"> יכול לפעול לפי השלב</w:t>
      </w:r>
      <w:r>
        <w:rPr>
          <w:rFonts w:asciiTheme="minorBidi" w:hAnsiTheme="minorBidi" w:hint="cs"/>
          <w:sz w:val="24"/>
          <w:szCs w:val="24"/>
          <w:rtl/>
        </w:rPr>
        <w:t>ּ</w:t>
      </w:r>
      <w:r w:rsidRPr="00903BC9">
        <w:rPr>
          <w:rFonts w:asciiTheme="minorBidi" w:hAnsiTheme="minorBidi"/>
          <w:sz w:val="24"/>
          <w:szCs w:val="24"/>
          <w:rtl/>
        </w:rPr>
        <w:t>ים המוצעים, הורים יכולים לדעת באיזו דרך</w:t>
      </w:r>
      <w:r>
        <w:rPr>
          <w:rFonts w:asciiTheme="minorBidi" w:hAnsiTheme="minorBidi" w:hint="cs"/>
          <w:sz w:val="24"/>
          <w:szCs w:val="24"/>
          <w:rtl/>
        </w:rPr>
        <w:t xml:space="preserve"> או באילו </w:t>
      </w:r>
      <w:r w:rsidRPr="00903BC9">
        <w:rPr>
          <w:rFonts w:asciiTheme="minorBidi" w:hAnsiTheme="minorBidi"/>
          <w:sz w:val="24"/>
          <w:szCs w:val="24"/>
          <w:rtl/>
        </w:rPr>
        <w:t>דרכים הילדים למדו</w:t>
      </w:r>
      <w:r>
        <w:rPr>
          <w:rFonts w:asciiTheme="minorBidi" w:hAnsiTheme="minorBidi" w:hint="cs"/>
          <w:sz w:val="24"/>
          <w:szCs w:val="24"/>
          <w:rtl/>
        </w:rPr>
        <w:t>,</w:t>
      </w:r>
      <w:r w:rsidRPr="00903BC9">
        <w:rPr>
          <w:rFonts w:asciiTheme="minorBidi" w:hAnsiTheme="minorBidi"/>
          <w:sz w:val="24"/>
          <w:szCs w:val="24"/>
          <w:rtl/>
        </w:rPr>
        <w:t xml:space="preserve"> ולעזור להם</w:t>
      </w:r>
      <w:r>
        <w:rPr>
          <w:rFonts w:asciiTheme="minorBidi" w:hAnsiTheme="minorBidi" w:hint="cs"/>
          <w:sz w:val="24"/>
          <w:szCs w:val="24"/>
          <w:rtl/>
        </w:rPr>
        <w:t xml:space="preserve"> בדיוק מה שהוסבר בכיתה </w:t>
      </w:r>
      <w:r w:rsidRPr="00903BC9">
        <w:rPr>
          <w:rFonts w:asciiTheme="minorBidi" w:hAnsiTheme="minorBidi"/>
          <w:sz w:val="24"/>
          <w:szCs w:val="24"/>
          <w:rtl/>
        </w:rPr>
        <w:t>בשפה מתמטית מתאימה ומדויקת.</w:t>
      </w:r>
    </w:p>
    <w:p w14:paraId="20C49ADC" w14:textId="77777777" w:rsidR="00AB4B9E" w:rsidRDefault="00AB4B9E" w:rsidP="00AB4B9E">
      <w:pPr>
        <w:bidi/>
        <w:spacing w:after="0" w:line="276" w:lineRule="auto"/>
        <w:rPr>
          <w:rFonts w:asciiTheme="minorBidi" w:hAnsiTheme="minorBidi"/>
          <w:sz w:val="24"/>
          <w:szCs w:val="24"/>
          <w:rtl/>
        </w:rPr>
      </w:pPr>
    </w:p>
    <w:p w14:paraId="3175B5D3" w14:textId="414F5558" w:rsidR="00AB4B9E" w:rsidRPr="006A3238" w:rsidRDefault="00AB4B9E" w:rsidP="00AB4B9E">
      <w:pPr>
        <w:bidi/>
        <w:spacing w:after="0" w:line="276" w:lineRule="auto"/>
        <w:rPr>
          <w:rFonts w:asciiTheme="minorBidi" w:eastAsia="+mj-ea" w:hAnsiTheme="minorBidi"/>
          <w:kern w:val="24"/>
          <w:sz w:val="24"/>
          <w:szCs w:val="24"/>
          <w:rtl/>
        </w:rPr>
      </w:pPr>
      <w:r w:rsidRPr="006A3238">
        <w:rPr>
          <w:rFonts w:asciiTheme="minorBidi" w:eastAsia="+mj-ea" w:hAnsiTheme="minorBidi"/>
          <w:kern w:val="24"/>
          <w:sz w:val="24"/>
          <w:szCs w:val="24"/>
          <w:rtl/>
        </w:rPr>
        <w:t xml:space="preserve">הרציונאל של הוראת המתמטיקה </w:t>
      </w:r>
      <w:r>
        <w:rPr>
          <w:rFonts w:asciiTheme="minorBidi" w:eastAsia="+mj-ea" w:hAnsiTheme="minorBidi" w:hint="cs"/>
          <w:kern w:val="24"/>
          <w:sz w:val="24"/>
          <w:szCs w:val="24"/>
          <w:rtl/>
        </w:rPr>
        <w:t xml:space="preserve">בשיטת </w:t>
      </w:r>
      <w:r w:rsidRPr="006A3238">
        <w:rPr>
          <w:rFonts w:asciiTheme="minorBidi" w:eastAsia="+mj-ea" w:hAnsiTheme="minorBidi"/>
          <w:kern w:val="24"/>
          <w:sz w:val="24"/>
          <w:szCs w:val="24"/>
          <w:rtl/>
        </w:rPr>
        <w:t xml:space="preserve">ה.ש.ב.ח.ה, </w:t>
      </w:r>
      <w:r>
        <w:rPr>
          <w:rFonts w:asciiTheme="minorBidi" w:eastAsia="+mj-ea" w:hAnsiTheme="minorBidi" w:hint="cs"/>
          <w:kern w:val="24"/>
          <w:sz w:val="24"/>
          <w:szCs w:val="24"/>
          <w:rtl/>
        </w:rPr>
        <w:t>הוא ש</w:t>
      </w:r>
      <w:r w:rsidRPr="006A3238">
        <w:rPr>
          <w:rFonts w:asciiTheme="minorBidi" w:eastAsia="+mj-ea" w:hAnsiTheme="minorBidi"/>
          <w:kern w:val="24"/>
          <w:sz w:val="24"/>
          <w:szCs w:val="24"/>
          <w:rtl/>
        </w:rPr>
        <w:t>בכל הנושאים, מכיתה א' ועד כיתה ו', לפני הוראת המושג או הרעיון הֶחָדש ניתנת לתלמידים האפשרות להתנסות בְּפִתְרון בְּדרך אינטואיטיבית אישית, בהסתמך על ידע קודם. רק לאחר שהתלמידים התנסו בְּדרך משלהם, מוצגות להם דַרְכֵי פתְרון שונות.</w:t>
      </w:r>
    </w:p>
    <w:p w14:paraId="0BCD3992" w14:textId="77777777" w:rsidR="00AB4B9E" w:rsidRPr="00BB6259" w:rsidRDefault="00AB4B9E" w:rsidP="00AB4B9E">
      <w:pPr>
        <w:bidi/>
        <w:spacing w:after="0" w:line="276" w:lineRule="auto"/>
        <w:rPr>
          <w:rFonts w:ascii="David" w:eastAsia="+mj-ea" w:hAnsi="David" w:cs="David"/>
          <w:color w:val="00B050"/>
          <w:kern w:val="24"/>
          <w:sz w:val="28"/>
          <w:szCs w:val="28"/>
          <w:rtl/>
        </w:rPr>
      </w:pPr>
    </w:p>
    <w:p w14:paraId="5B264851" w14:textId="14816CAD" w:rsidR="00AB4B9E" w:rsidRDefault="00AB4B9E" w:rsidP="00AB4B9E">
      <w:pPr>
        <w:bidi/>
        <w:spacing w:line="276" w:lineRule="auto"/>
        <w:rPr>
          <w:sz w:val="24"/>
          <w:szCs w:val="24"/>
          <w:rtl/>
        </w:rPr>
      </w:pPr>
      <w:r>
        <w:rPr>
          <w:rFonts w:hint="cs"/>
          <w:sz w:val="24"/>
          <w:szCs w:val="24"/>
          <w:rtl/>
        </w:rPr>
        <w:t>נפתח את ההקניה בהקראת השאלה המרכזית שלה.</w:t>
      </w:r>
    </w:p>
    <w:p w14:paraId="66B120B1" w14:textId="77777777" w:rsidR="00AB4B9E" w:rsidRDefault="00AB4B9E" w:rsidP="00AB4B9E">
      <w:pPr>
        <w:bidi/>
        <w:spacing w:line="276" w:lineRule="auto"/>
        <w:rPr>
          <w:sz w:val="24"/>
          <w:szCs w:val="24"/>
          <w:rtl/>
        </w:rPr>
      </w:pPr>
      <w:r>
        <w:rPr>
          <w:rFonts w:hint="cs"/>
          <w:sz w:val="24"/>
          <w:szCs w:val="24"/>
          <w:rtl/>
        </w:rPr>
        <w:t xml:space="preserve">נמצא אותה במסגרת הכתומה, </w:t>
      </w:r>
      <w:r w:rsidRPr="002B23EC">
        <w:rPr>
          <w:rFonts w:asciiTheme="minorBidi" w:hAnsiTheme="minorBidi"/>
          <w:sz w:val="24"/>
          <w:szCs w:val="24"/>
          <w:rtl/>
        </w:rPr>
        <w:t>מסומנת ב</w:t>
      </w:r>
      <w:r>
        <w:rPr>
          <w:rFonts w:asciiTheme="minorBidi" w:hAnsiTheme="minorBidi" w:hint="cs"/>
          <w:sz w:val="24"/>
          <w:szCs w:val="24"/>
          <w:rtl/>
        </w:rPr>
        <w:t>סמליל "</w:t>
      </w:r>
      <w:r w:rsidRPr="002B23EC">
        <w:rPr>
          <w:rFonts w:asciiTheme="minorBidi" w:hAnsiTheme="minorBidi"/>
          <w:sz w:val="24"/>
          <w:szCs w:val="24"/>
          <w:rtl/>
        </w:rPr>
        <w:t>מורה ותלמידים</w:t>
      </w:r>
      <w:r>
        <w:rPr>
          <w:rFonts w:asciiTheme="minorBidi" w:hAnsiTheme="minorBidi" w:hint="cs"/>
          <w:sz w:val="24"/>
          <w:szCs w:val="24"/>
          <w:rtl/>
        </w:rPr>
        <w:t>".</w:t>
      </w:r>
      <w:r w:rsidRPr="002B23EC">
        <w:rPr>
          <w:rFonts w:hint="cs"/>
          <w:sz w:val="24"/>
          <w:szCs w:val="24"/>
          <w:rtl/>
        </w:rPr>
        <w:t xml:space="preserve"> </w:t>
      </w:r>
    </w:p>
    <w:p w14:paraId="1A62C7F0" w14:textId="77777777" w:rsidR="00AB4B9E" w:rsidRDefault="00AB4B9E" w:rsidP="00AB4B9E">
      <w:pPr>
        <w:bidi/>
        <w:spacing w:line="276" w:lineRule="auto"/>
        <w:rPr>
          <w:sz w:val="24"/>
          <w:szCs w:val="24"/>
          <w:rtl/>
        </w:rPr>
      </w:pPr>
      <w:r>
        <w:rPr>
          <w:rFonts w:hint="cs"/>
          <w:sz w:val="24"/>
          <w:szCs w:val="24"/>
          <w:rtl/>
        </w:rPr>
        <w:t xml:space="preserve">שימו לב </w:t>
      </w:r>
      <w:r>
        <w:rPr>
          <w:sz w:val="24"/>
          <w:szCs w:val="24"/>
          <w:rtl/>
        </w:rPr>
        <w:t>–</w:t>
      </w:r>
      <w:r>
        <w:rPr>
          <w:rFonts w:hint="cs"/>
          <w:sz w:val="24"/>
          <w:szCs w:val="24"/>
          <w:rtl/>
        </w:rPr>
        <w:t xml:space="preserve"> הסמלילים הסגולים שלצד המשימה הזוֹ הם אמצעי ההמחשה המקוונים. </w:t>
      </w:r>
    </w:p>
    <w:p w14:paraId="531EC5B4" w14:textId="77777777" w:rsidR="00AB4B9E" w:rsidRDefault="00AB4B9E" w:rsidP="00AB4B9E">
      <w:pPr>
        <w:bidi/>
        <w:spacing w:line="276" w:lineRule="auto"/>
        <w:rPr>
          <w:sz w:val="24"/>
          <w:szCs w:val="24"/>
          <w:rtl/>
        </w:rPr>
      </w:pPr>
      <w:r>
        <w:rPr>
          <w:rFonts w:hint="cs"/>
          <w:sz w:val="24"/>
          <w:szCs w:val="24"/>
          <w:rtl/>
        </w:rPr>
        <w:t>הם נמצאים כאן כיוון שהם מתאימים בְּדִיוק למשימה זוֹ. נוח ופשוט להשתמש בהם.</w:t>
      </w:r>
    </w:p>
    <w:p w14:paraId="5E9373AA" w14:textId="77777777" w:rsidR="00AB4B9E" w:rsidRDefault="00AB4B9E" w:rsidP="00AB4B9E">
      <w:pPr>
        <w:bidi/>
        <w:spacing w:line="276" w:lineRule="auto"/>
        <w:rPr>
          <w:sz w:val="24"/>
          <w:szCs w:val="24"/>
          <w:rtl/>
        </w:rPr>
      </w:pPr>
      <w:r>
        <w:rPr>
          <w:rFonts w:hint="cs"/>
          <w:sz w:val="24"/>
          <w:szCs w:val="24"/>
          <w:rtl/>
        </w:rPr>
        <w:t xml:space="preserve">הם מדמים את אמצעי ההמחשה הפיזיים של התלמידים </w:t>
      </w:r>
      <w:r>
        <w:rPr>
          <w:sz w:val="24"/>
          <w:szCs w:val="24"/>
          <w:rtl/>
        </w:rPr>
        <w:t>–</w:t>
      </w:r>
      <w:r>
        <w:rPr>
          <w:rFonts w:hint="cs"/>
          <w:sz w:val="24"/>
          <w:szCs w:val="24"/>
          <w:rtl/>
        </w:rPr>
        <w:t xml:space="preserve"> את סרגל יְשר המספרים ואת הדיסקיות. </w:t>
      </w:r>
    </w:p>
    <w:p w14:paraId="143C03AD" w14:textId="77777777" w:rsidR="00AB4B9E" w:rsidRPr="0006087F" w:rsidRDefault="00AB4B9E" w:rsidP="00AB4B9E">
      <w:pPr>
        <w:bidi/>
        <w:spacing w:line="276" w:lineRule="auto"/>
        <w:rPr>
          <w:sz w:val="24"/>
          <w:szCs w:val="24"/>
          <w:rtl/>
        </w:rPr>
      </w:pPr>
      <w:r w:rsidRPr="0006087F">
        <w:rPr>
          <w:rFonts w:hint="cs"/>
          <w:sz w:val="24"/>
          <w:szCs w:val="24"/>
          <w:rtl/>
        </w:rPr>
        <w:t xml:space="preserve">ההקניה שלנו עוסקת בפתרון תרגיל חיבור. </w:t>
      </w:r>
    </w:p>
    <w:p w14:paraId="264A2DE1" w14:textId="77777777" w:rsidR="00AB4B9E" w:rsidRDefault="00AB4B9E" w:rsidP="00AB4B9E">
      <w:pPr>
        <w:bidi/>
        <w:spacing w:line="276" w:lineRule="auto"/>
        <w:rPr>
          <w:sz w:val="24"/>
          <w:szCs w:val="24"/>
          <w:rtl/>
        </w:rPr>
      </w:pPr>
      <w:r>
        <w:rPr>
          <w:rFonts w:hint="cs"/>
          <w:sz w:val="24"/>
          <w:szCs w:val="24"/>
          <w:rtl/>
        </w:rPr>
        <w:t xml:space="preserve">נוסף על הפירוט הרב שבמד"ל, מובאות בתחתית העמוד </w:t>
      </w:r>
      <w:r w:rsidRPr="00D13A2C">
        <w:rPr>
          <w:rFonts w:hint="cs"/>
          <w:sz w:val="24"/>
          <w:szCs w:val="24"/>
          <w:rtl/>
        </w:rPr>
        <w:t>לנוחות המור</w:t>
      </w:r>
      <w:r>
        <w:rPr>
          <w:rFonts w:hint="cs"/>
          <w:sz w:val="24"/>
          <w:szCs w:val="24"/>
          <w:rtl/>
        </w:rPr>
        <w:t>ים</w:t>
      </w:r>
      <w:r w:rsidRPr="00D13A2C">
        <w:rPr>
          <w:rFonts w:hint="cs"/>
          <w:sz w:val="24"/>
          <w:szCs w:val="24"/>
          <w:rtl/>
        </w:rPr>
        <w:t xml:space="preserve"> הנחיות והמלצות כיצד לפעול במשימת ההקניה</w:t>
      </w:r>
      <w:r>
        <w:rPr>
          <w:rFonts w:hint="cs"/>
          <w:sz w:val="24"/>
          <w:szCs w:val="24"/>
          <w:rtl/>
        </w:rPr>
        <w:t>.</w:t>
      </w:r>
    </w:p>
    <w:p w14:paraId="06CEEA5B" w14:textId="77777777" w:rsidR="00AB4B9E" w:rsidRPr="004E28E4" w:rsidRDefault="00AB4B9E" w:rsidP="00AB4B9E">
      <w:pPr>
        <w:bidi/>
        <w:spacing w:line="276" w:lineRule="auto"/>
        <w:rPr>
          <w:color w:val="00B0F0"/>
          <w:sz w:val="24"/>
          <w:szCs w:val="24"/>
          <w:rtl/>
        </w:rPr>
      </w:pPr>
      <w:r>
        <w:rPr>
          <w:rFonts w:hint="cs"/>
          <w:sz w:val="24"/>
          <w:szCs w:val="24"/>
          <w:rtl/>
        </w:rPr>
        <w:t xml:space="preserve">נשאל את התלמידים את השאלה </w:t>
      </w:r>
      <w:r w:rsidRPr="00907EA6">
        <w:rPr>
          <w:rFonts w:hint="cs"/>
          <w:sz w:val="24"/>
          <w:szCs w:val="24"/>
          <w:rtl/>
        </w:rPr>
        <w:t xml:space="preserve">ששואל </w:t>
      </w:r>
      <w:r w:rsidRPr="00907EA6">
        <w:rPr>
          <w:rFonts w:cs="Arial"/>
          <w:sz w:val="24"/>
          <w:szCs w:val="24"/>
          <w:rtl/>
        </w:rPr>
        <w:t>גיא</w:t>
      </w:r>
      <w:r w:rsidRPr="00907EA6">
        <w:rPr>
          <w:rFonts w:cs="Arial" w:hint="cs"/>
          <w:sz w:val="24"/>
          <w:szCs w:val="24"/>
          <w:rtl/>
        </w:rPr>
        <w:t xml:space="preserve">, </w:t>
      </w:r>
      <w:r w:rsidRPr="00907EA6">
        <w:rPr>
          <w:rFonts w:cs="Arial"/>
          <w:sz w:val="24"/>
          <w:szCs w:val="24"/>
          <w:rtl/>
        </w:rPr>
        <w:t>היל</w:t>
      </w:r>
      <w:r w:rsidRPr="00907EA6">
        <w:rPr>
          <w:rFonts w:cs="Arial" w:hint="cs"/>
          <w:sz w:val="24"/>
          <w:szCs w:val="24"/>
          <w:rtl/>
        </w:rPr>
        <w:t>ד שבספר</w:t>
      </w:r>
      <w:r w:rsidRPr="00907EA6">
        <w:rPr>
          <w:rFonts w:hint="cs"/>
          <w:sz w:val="24"/>
          <w:szCs w:val="24"/>
          <w:rtl/>
        </w:rPr>
        <w:t xml:space="preserve"> </w:t>
      </w:r>
      <w:r w:rsidRPr="00907EA6">
        <w:rPr>
          <w:sz w:val="24"/>
          <w:szCs w:val="24"/>
          <w:rtl/>
        </w:rPr>
        <w:t>–</w:t>
      </w:r>
      <w:r w:rsidRPr="00907EA6">
        <w:rPr>
          <w:rFonts w:hint="cs"/>
          <w:sz w:val="24"/>
          <w:szCs w:val="24"/>
          <w:rtl/>
        </w:rPr>
        <w:t xml:space="preserve"> "איך אפשר לפתור את התרגיל בעזרת "סרגל ישר המספרים?"</w:t>
      </w:r>
      <w:r w:rsidRPr="004F2919">
        <w:rPr>
          <w:rFonts w:asciiTheme="minorBidi" w:eastAsia="+mj-ea" w:hAnsiTheme="minorBidi"/>
          <w:kern w:val="24"/>
          <w:sz w:val="24"/>
          <w:szCs w:val="24"/>
          <w:rtl/>
        </w:rPr>
        <w:t xml:space="preserve"> </w:t>
      </w:r>
    </w:p>
    <w:p w14:paraId="0F12C169" w14:textId="77777777" w:rsidR="00AB4B9E" w:rsidRPr="00907EA6" w:rsidRDefault="00AB4B9E" w:rsidP="00AB4B9E">
      <w:pPr>
        <w:bidi/>
        <w:spacing w:line="276" w:lineRule="auto"/>
        <w:rPr>
          <w:sz w:val="24"/>
          <w:szCs w:val="24"/>
          <w:rtl/>
        </w:rPr>
      </w:pPr>
      <w:r>
        <w:rPr>
          <w:noProof/>
        </w:rPr>
        <w:drawing>
          <wp:inline distT="0" distB="0" distL="0" distR="0" wp14:anchorId="33CE2DF0" wp14:editId="07C52948">
            <wp:extent cx="3324225" cy="1123950"/>
            <wp:effectExtent l="0" t="0" r="9525"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24225" cy="1123950"/>
                    </a:xfrm>
                    <a:prstGeom prst="rect">
                      <a:avLst/>
                    </a:prstGeom>
                  </pic:spPr>
                </pic:pic>
              </a:graphicData>
            </a:graphic>
          </wp:inline>
        </w:drawing>
      </w:r>
    </w:p>
    <w:p w14:paraId="5D927FE2" w14:textId="77777777" w:rsidR="00AB4B9E" w:rsidRDefault="00AB4B9E" w:rsidP="00AB4B9E">
      <w:pPr>
        <w:bidi/>
        <w:spacing w:line="276" w:lineRule="auto"/>
        <w:rPr>
          <w:sz w:val="24"/>
          <w:szCs w:val="24"/>
        </w:rPr>
      </w:pPr>
    </w:p>
    <w:p w14:paraId="5840D76B" w14:textId="145E003F" w:rsidR="00AB4B9E" w:rsidRPr="001C7822" w:rsidRDefault="00AB4B9E" w:rsidP="00AB4B9E">
      <w:pPr>
        <w:bidi/>
        <w:spacing w:line="276" w:lineRule="auto"/>
        <w:rPr>
          <w:sz w:val="24"/>
          <w:szCs w:val="24"/>
          <w:rtl/>
        </w:rPr>
      </w:pPr>
      <w:r w:rsidRPr="001C7822">
        <w:rPr>
          <w:rFonts w:asciiTheme="minorBidi" w:eastAsia="+mj-ea" w:hAnsiTheme="minorBidi"/>
          <w:kern w:val="24"/>
          <w:sz w:val="24"/>
          <w:szCs w:val="24"/>
          <w:rtl/>
        </w:rPr>
        <w:t>לפני הוראת הרעיון הֶחָדש</w:t>
      </w:r>
      <w:r w:rsidRPr="001C7822">
        <w:rPr>
          <w:rFonts w:asciiTheme="minorBidi" w:eastAsia="+mj-ea" w:hAnsiTheme="minorBidi"/>
          <w:kern w:val="24"/>
          <w:sz w:val="24"/>
          <w:szCs w:val="24"/>
        </w:rPr>
        <w:t xml:space="preserve"> </w:t>
      </w:r>
      <w:r w:rsidRPr="001C7822">
        <w:rPr>
          <w:rFonts w:asciiTheme="minorBidi" w:eastAsia="+mj-ea" w:hAnsiTheme="minorBidi" w:hint="cs"/>
          <w:kern w:val="24"/>
          <w:sz w:val="24"/>
          <w:szCs w:val="24"/>
          <w:rtl/>
        </w:rPr>
        <w:t xml:space="preserve"> של חיבור בעזרת "סרגל ישר המספרים"</w:t>
      </w:r>
      <w:r w:rsidRPr="001C7822">
        <w:rPr>
          <w:rFonts w:asciiTheme="minorBidi" w:eastAsia="+mj-ea" w:hAnsiTheme="minorBidi"/>
          <w:kern w:val="24"/>
          <w:sz w:val="24"/>
          <w:szCs w:val="24"/>
          <w:rtl/>
        </w:rPr>
        <w:t xml:space="preserve"> ניתנת לתלמידים האפשרות להתנסות בּ</w:t>
      </w:r>
      <w:r w:rsidRPr="001C7822">
        <w:rPr>
          <w:rFonts w:asciiTheme="minorBidi" w:eastAsia="+mj-ea" w:hAnsiTheme="minorBidi" w:hint="cs"/>
          <w:kern w:val="24"/>
          <w:sz w:val="24"/>
          <w:szCs w:val="24"/>
          <w:rtl/>
        </w:rPr>
        <w:t>ַ</w:t>
      </w:r>
      <w:r w:rsidRPr="001C7822">
        <w:rPr>
          <w:rFonts w:asciiTheme="minorBidi" w:eastAsia="+mj-ea" w:hAnsiTheme="minorBidi"/>
          <w:kern w:val="24"/>
          <w:sz w:val="24"/>
          <w:szCs w:val="24"/>
          <w:rtl/>
        </w:rPr>
        <w:t>פ</w:t>
      </w:r>
      <w:r w:rsidRPr="001C7822">
        <w:rPr>
          <w:rFonts w:asciiTheme="minorBidi" w:eastAsia="+mj-ea" w:hAnsiTheme="minorBidi" w:hint="cs"/>
          <w:kern w:val="24"/>
          <w:sz w:val="24"/>
          <w:szCs w:val="24"/>
          <w:rtl/>
        </w:rPr>
        <w:t>ִּ</w:t>
      </w:r>
      <w:r w:rsidRPr="001C7822">
        <w:rPr>
          <w:rFonts w:asciiTheme="minorBidi" w:eastAsia="+mj-ea" w:hAnsiTheme="minorBidi"/>
          <w:kern w:val="24"/>
          <w:sz w:val="24"/>
          <w:szCs w:val="24"/>
          <w:rtl/>
        </w:rPr>
        <w:t xml:space="preserve">תְרון </w:t>
      </w:r>
      <w:r w:rsidRPr="001C7822">
        <w:rPr>
          <w:rFonts w:asciiTheme="minorBidi" w:eastAsia="+mj-ea" w:hAnsiTheme="minorBidi" w:hint="cs"/>
          <w:kern w:val="24"/>
          <w:sz w:val="24"/>
          <w:szCs w:val="24"/>
          <w:rtl/>
        </w:rPr>
        <w:t xml:space="preserve">בעזרת הסרגל </w:t>
      </w:r>
      <w:r w:rsidRPr="001C7822">
        <w:rPr>
          <w:rFonts w:asciiTheme="minorBidi" w:eastAsia="+mj-ea" w:hAnsiTheme="minorBidi"/>
          <w:kern w:val="24"/>
          <w:sz w:val="24"/>
          <w:szCs w:val="24"/>
          <w:rtl/>
        </w:rPr>
        <w:t xml:space="preserve">בְּדרך אינטואיטיבית אישית, בהסתמך על </w:t>
      </w:r>
      <w:r w:rsidRPr="001C7822">
        <w:rPr>
          <w:rFonts w:asciiTheme="minorBidi" w:eastAsia="+mj-ea" w:hAnsiTheme="minorBidi" w:hint="cs"/>
          <w:kern w:val="24"/>
          <w:sz w:val="24"/>
          <w:szCs w:val="24"/>
          <w:rtl/>
        </w:rPr>
        <w:t>ההיכרות שלהם עם הסרגל, כפי שעשינו בפתיחת השיעור.</w:t>
      </w:r>
    </w:p>
    <w:p w14:paraId="4A95074D" w14:textId="77777777" w:rsidR="00AB4B9E" w:rsidRPr="001C7822" w:rsidRDefault="00AB4B9E" w:rsidP="00AB4B9E">
      <w:pPr>
        <w:bidi/>
        <w:spacing w:line="276" w:lineRule="auto"/>
        <w:rPr>
          <w:sz w:val="24"/>
          <w:szCs w:val="24"/>
          <w:rtl/>
        </w:rPr>
      </w:pPr>
      <w:r w:rsidRPr="001C7822">
        <w:rPr>
          <w:rFonts w:hint="cs"/>
          <w:sz w:val="24"/>
          <w:szCs w:val="24"/>
          <w:rtl/>
        </w:rPr>
        <w:t>נעודד את התלמידים לחשיבה עצמאית וּנקיים דיון פתוח בנושא.</w:t>
      </w:r>
    </w:p>
    <w:p w14:paraId="5245F03C" w14:textId="5C1D1CB2" w:rsidR="00AB4B9E" w:rsidRPr="001C7822" w:rsidRDefault="00AB4B9E" w:rsidP="00AB4B9E">
      <w:pPr>
        <w:bidi/>
        <w:spacing w:line="240" w:lineRule="auto"/>
        <w:rPr>
          <w:sz w:val="24"/>
          <w:szCs w:val="24"/>
          <w:rtl/>
        </w:rPr>
      </w:pPr>
      <w:r w:rsidRPr="001C7822">
        <w:rPr>
          <w:rFonts w:hint="cs"/>
          <w:sz w:val="24"/>
          <w:szCs w:val="24"/>
          <w:rtl/>
        </w:rPr>
        <w:t xml:space="preserve">יש תלמידים המשתמשים בשיטות מנטליות. למשל, יש ה"שולפים" את התשובה מהזיכרון לטווח ארוך ומיד אומרים את התשובה, ויש המשתמשים בעובדות חיבור הידועות להם בעל-פה, כדי </w:t>
      </w:r>
      <w:r w:rsidRPr="001C7822">
        <w:rPr>
          <w:rFonts w:hint="cs"/>
          <w:sz w:val="24"/>
          <w:szCs w:val="24"/>
          <w:rtl/>
        </w:rPr>
        <w:lastRenderedPageBreak/>
        <w:t xml:space="preserve">למצוא עובדות לא ידועות. לדוגמה,  כדי לפתור את התרגיל של גיא הם יאמרו שהם יודעים ש-  8=4+4, ויוסיפו </w:t>
      </w:r>
      <w:r w:rsidR="0006087F">
        <w:rPr>
          <w:rFonts w:hint="cs"/>
          <w:sz w:val="24"/>
          <w:szCs w:val="24"/>
          <w:rtl/>
        </w:rPr>
        <w:t>1</w:t>
      </w:r>
      <w:r w:rsidRPr="001C7822">
        <w:rPr>
          <w:rFonts w:hint="cs"/>
          <w:sz w:val="24"/>
          <w:szCs w:val="24"/>
          <w:rtl/>
        </w:rPr>
        <w:t>, או יודעים ש- 10= 5+5 ויחסרו 1.</w:t>
      </w:r>
    </w:p>
    <w:p w14:paraId="601E10C7" w14:textId="77777777" w:rsidR="00AB4B9E" w:rsidRPr="001C7822" w:rsidRDefault="00AB4B9E" w:rsidP="00AB4B9E">
      <w:pPr>
        <w:bidi/>
        <w:spacing w:line="276" w:lineRule="auto"/>
        <w:rPr>
          <w:sz w:val="24"/>
          <w:szCs w:val="24"/>
        </w:rPr>
      </w:pPr>
      <w:r w:rsidRPr="001C7822">
        <w:rPr>
          <w:rFonts w:hint="cs"/>
          <w:sz w:val="24"/>
          <w:szCs w:val="24"/>
          <w:rtl/>
        </w:rPr>
        <w:t xml:space="preserve">לעומת זאת </w:t>
      </w:r>
      <w:r w:rsidRPr="001C7822">
        <w:rPr>
          <w:sz w:val="24"/>
          <w:szCs w:val="24"/>
          <w:rtl/>
        </w:rPr>
        <w:t>יש ילדים</w:t>
      </w:r>
      <w:r w:rsidRPr="001C7822">
        <w:rPr>
          <w:rFonts w:hint="cs"/>
          <w:sz w:val="24"/>
          <w:szCs w:val="24"/>
          <w:rtl/>
        </w:rPr>
        <w:t xml:space="preserve"> </w:t>
      </w:r>
      <w:r w:rsidRPr="001C7822">
        <w:rPr>
          <w:sz w:val="24"/>
          <w:szCs w:val="24"/>
          <w:rtl/>
        </w:rPr>
        <w:t xml:space="preserve"> </w:t>
      </w:r>
      <w:r w:rsidRPr="001C7822">
        <w:rPr>
          <w:rFonts w:hint="cs"/>
          <w:sz w:val="24"/>
          <w:szCs w:val="24"/>
          <w:rtl/>
        </w:rPr>
        <w:t xml:space="preserve">הזקוקים להמחשה </w:t>
      </w:r>
      <w:r w:rsidRPr="001C7822">
        <w:rPr>
          <w:sz w:val="24"/>
          <w:szCs w:val="24"/>
          <w:rtl/>
        </w:rPr>
        <w:t>בעזרת הדסקיות</w:t>
      </w:r>
      <w:r w:rsidRPr="001C7822">
        <w:rPr>
          <w:rFonts w:hint="cs"/>
          <w:sz w:val="24"/>
          <w:szCs w:val="24"/>
          <w:rtl/>
        </w:rPr>
        <w:t>. הם משתמשים באסטרטגיית הייצוג הישיר וּפ</w:t>
      </w:r>
      <w:r w:rsidRPr="001C7822">
        <w:rPr>
          <w:sz w:val="24"/>
          <w:szCs w:val="24"/>
          <w:rtl/>
        </w:rPr>
        <w:t>ועלים כך:</w:t>
      </w:r>
    </w:p>
    <w:p w14:paraId="7C767A1B" w14:textId="63E2C0E3" w:rsidR="00AB4B9E" w:rsidRPr="001C7822" w:rsidRDefault="00AB4B9E" w:rsidP="00AB4B9E">
      <w:pPr>
        <w:pStyle w:val="a3"/>
        <w:numPr>
          <w:ilvl w:val="0"/>
          <w:numId w:val="9"/>
        </w:numPr>
        <w:bidi/>
        <w:spacing w:line="276" w:lineRule="auto"/>
        <w:rPr>
          <w:sz w:val="24"/>
          <w:szCs w:val="24"/>
          <w:rtl/>
        </w:rPr>
      </w:pPr>
      <w:r w:rsidRPr="001C7822">
        <w:rPr>
          <w:sz w:val="24"/>
          <w:szCs w:val="24"/>
          <w:rtl/>
        </w:rPr>
        <w:t xml:space="preserve">ממחישים את המחובר </w:t>
      </w:r>
      <w:r w:rsidRPr="001C7822">
        <w:rPr>
          <w:rFonts w:hint="cs"/>
          <w:sz w:val="24"/>
          <w:szCs w:val="24"/>
          <w:rtl/>
        </w:rPr>
        <w:t>4</w:t>
      </w:r>
      <w:r w:rsidRPr="001C7822">
        <w:rPr>
          <w:sz w:val="24"/>
          <w:szCs w:val="24"/>
          <w:rtl/>
        </w:rPr>
        <w:t xml:space="preserve"> בעזרת </w:t>
      </w:r>
      <w:r w:rsidRPr="001C7822">
        <w:rPr>
          <w:rFonts w:hint="cs"/>
          <w:sz w:val="24"/>
          <w:szCs w:val="24"/>
          <w:rtl/>
        </w:rPr>
        <w:t>4</w:t>
      </w:r>
      <w:r w:rsidRPr="001C7822">
        <w:rPr>
          <w:sz w:val="24"/>
          <w:szCs w:val="24"/>
          <w:rtl/>
        </w:rPr>
        <w:t xml:space="preserve"> דסקיות כתומות</w:t>
      </w:r>
    </w:p>
    <w:p w14:paraId="68375983" w14:textId="77777777" w:rsidR="00AB4B9E" w:rsidRPr="001C7822" w:rsidRDefault="00AB4B9E" w:rsidP="00AB4B9E">
      <w:pPr>
        <w:pStyle w:val="a3"/>
        <w:numPr>
          <w:ilvl w:val="0"/>
          <w:numId w:val="9"/>
        </w:numPr>
        <w:bidi/>
        <w:spacing w:line="276" w:lineRule="auto"/>
        <w:rPr>
          <w:sz w:val="24"/>
          <w:szCs w:val="24"/>
        </w:rPr>
      </w:pPr>
      <w:r w:rsidRPr="001C7822">
        <w:rPr>
          <w:sz w:val="24"/>
          <w:szCs w:val="24"/>
          <w:rtl/>
        </w:rPr>
        <w:t>ממחישים את המחובר 5 באמצעות 5 דסקיות כחולות</w:t>
      </w:r>
    </w:p>
    <w:p w14:paraId="2E71F299" w14:textId="77777777" w:rsidR="00AB4B9E" w:rsidRPr="00BD1C2B" w:rsidRDefault="00AB4B9E" w:rsidP="00AB4B9E">
      <w:pPr>
        <w:pStyle w:val="a3"/>
        <w:numPr>
          <w:ilvl w:val="0"/>
          <w:numId w:val="9"/>
        </w:numPr>
        <w:bidi/>
        <w:spacing w:line="276" w:lineRule="auto"/>
        <w:rPr>
          <w:sz w:val="24"/>
          <w:szCs w:val="24"/>
        </w:rPr>
      </w:pPr>
      <w:r w:rsidRPr="001C7822">
        <w:rPr>
          <w:rFonts w:hint="cs"/>
          <w:sz w:val="24"/>
          <w:szCs w:val="24"/>
          <w:rtl/>
        </w:rPr>
        <w:t>אוספים את שתי הכמויות הנפרדות לכמות אחת</w:t>
      </w:r>
    </w:p>
    <w:p w14:paraId="7BD51A35" w14:textId="5E01023E" w:rsidR="00AB4B9E" w:rsidRDefault="00AB4B9E" w:rsidP="00AB4B9E">
      <w:pPr>
        <w:bidi/>
        <w:spacing w:line="276" w:lineRule="auto"/>
        <w:rPr>
          <w:sz w:val="24"/>
          <w:szCs w:val="24"/>
          <w:rtl/>
        </w:rPr>
      </w:pPr>
      <w:r>
        <w:rPr>
          <w:rFonts w:hint="cs"/>
          <w:sz w:val="24"/>
          <w:szCs w:val="24"/>
          <w:rtl/>
        </w:rPr>
        <w:t xml:space="preserve">לרשותנו אמצעי המחשה מקוון, ומומלץ להיעזר בו. </w:t>
      </w:r>
      <w:r>
        <w:rPr>
          <w:rFonts w:hint="cs"/>
          <w:color w:val="FF0000"/>
          <w:sz w:val="24"/>
          <w:szCs w:val="24"/>
          <w:rtl/>
        </w:rPr>
        <w:t xml:space="preserve"> </w:t>
      </w:r>
    </w:p>
    <w:p w14:paraId="395B5AC4" w14:textId="77777777" w:rsidR="00AB4B9E" w:rsidRDefault="00AB4B9E" w:rsidP="00AB4B9E">
      <w:pPr>
        <w:bidi/>
        <w:spacing w:line="276" w:lineRule="auto"/>
        <w:rPr>
          <w:b/>
          <w:bCs/>
          <w:i/>
          <w:iCs/>
          <w:sz w:val="24"/>
          <w:szCs w:val="24"/>
          <w:highlight w:val="yellow"/>
          <w:rtl/>
        </w:rPr>
      </w:pPr>
      <w:r>
        <w:rPr>
          <w:rFonts w:hint="cs"/>
          <w:sz w:val="24"/>
          <w:szCs w:val="24"/>
          <w:rtl/>
        </w:rPr>
        <w:t>תוכלו להדגים ולהמחיש את הדברים בעצמכם בכיתה או במליאה, ואפשר לבקש מהתלמידים לפעול בו באופן עצמאי.</w:t>
      </w:r>
    </w:p>
    <w:p w14:paraId="5C7F5914" w14:textId="0D0EB7B5" w:rsidR="00AB4B9E" w:rsidRPr="00BE6AD3" w:rsidRDefault="00AB4B9E" w:rsidP="00AB4B9E">
      <w:pPr>
        <w:bidi/>
        <w:spacing w:line="276" w:lineRule="auto"/>
        <w:rPr>
          <w:sz w:val="24"/>
          <w:szCs w:val="24"/>
          <w:rtl/>
        </w:rPr>
      </w:pPr>
      <w:r w:rsidRPr="00BD1C2B">
        <w:rPr>
          <w:sz w:val="24"/>
          <w:szCs w:val="24"/>
          <w:rtl/>
        </w:rPr>
        <w:t>תלמידים</w:t>
      </w:r>
      <w:r w:rsidRPr="00BD1C2B">
        <w:rPr>
          <w:rFonts w:hint="cs"/>
          <w:sz w:val="24"/>
          <w:szCs w:val="24"/>
          <w:rtl/>
        </w:rPr>
        <w:t xml:space="preserve">, בעיקר אלו </w:t>
      </w:r>
      <w:r w:rsidRPr="00BD1C2B">
        <w:rPr>
          <w:sz w:val="24"/>
          <w:szCs w:val="24"/>
          <w:rtl/>
        </w:rPr>
        <w:t>שא</w:t>
      </w:r>
      <w:r>
        <w:rPr>
          <w:rFonts w:hint="cs"/>
          <w:sz w:val="24"/>
          <w:szCs w:val="24"/>
          <w:rtl/>
        </w:rPr>
        <w:t>ינם</w:t>
      </w:r>
      <w:r w:rsidRPr="00BD1C2B">
        <w:rPr>
          <w:sz w:val="24"/>
          <w:szCs w:val="24"/>
          <w:rtl/>
        </w:rPr>
        <w:t xml:space="preserve"> יודעים את התשובה בעל-פה</w:t>
      </w:r>
      <w:r w:rsidRPr="00BD1C2B">
        <w:rPr>
          <w:rFonts w:hint="cs"/>
          <w:sz w:val="24"/>
          <w:szCs w:val="24"/>
          <w:rtl/>
        </w:rPr>
        <w:t>,</w:t>
      </w:r>
      <w:r w:rsidRPr="00BD1C2B">
        <w:rPr>
          <w:sz w:val="24"/>
          <w:szCs w:val="24"/>
          <w:rtl/>
        </w:rPr>
        <w:t xml:space="preserve"> </w:t>
      </w:r>
      <w:r>
        <w:rPr>
          <w:rFonts w:hint="cs"/>
          <w:sz w:val="24"/>
          <w:szCs w:val="24"/>
          <w:rtl/>
        </w:rPr>
        <w:t xml:space="preserve">נוטים </w:t>
      </w:r>
      <w:r w:rsidRPr="00BD1C2B">
        <w:rPr>
          <w:sz w:val="24"/>
          <w:szCs w:val="24"/>
          <w:rtl/>
        </w:rPr>
        <w:t>למנות מהאיבר הראשון</w:t>
      </w:r>
      <w:r>
        <w:rPr>
          <w:rFonts w:hint="cs"/>
          <w:sz w:val="24"/>
          <w:szCs w:val="24"/>
          <w:rtl/>
        </w:rPr>
        <w:t xml:space="preserve">. כדי </w:t>
      </w:r>
      <w:r w:rsidRPr="00BE6AD3">
        <w:rPr>
          <w:rFonts w:hint="cs"/>
          <w:sz w:val="24"/>
          <w:szCs w:val="24"/>
          <w:rtl/>
        </w:rPr>
        <w:t xml:space="preserve">לסייע להם </w:t>
      </w:r>
      <w:r w:rsidRPr="00BE6AD3">
        <w:rPr>
          <w:sz w:val="24"/>
          <w:szCs w:val="24"/>
          <w:rtl/>
        </w:rPr>
        <w:t>לפעול באסטרטגיה של ספירת המשך</w:t>
      </w:r>
      <w:r w:rsidRPr="00BE6AD3">
        <w:rPr>
          <w:rFonts w:hint="cs"/>
          <w:sz w:val="24"/>
          <w:szCs w:val="24"/>
          <w:rtl/>
        </w:rPr>
        <w:t>, ס</w:t>
      </w:r>
      <w:r w:rsidRPr="00BE6AD3">
        <w:rPr>
          <w:sz w:val="24"/>
          <w:szCs w:val="24"/>
          <w:rtl/>
        </w:rPr>
        <w:t>פירה מהאמצע</w:t>
      </w:r>
      <w:r w:rsidRPr="00BE6AD3">
        <w:rPr>
          <w:rFonts w:hint="cs"/>
          <w:sz w:val="24"/>
          <w:szCs w:val="24"/>
          <w:rtl/>
        </w:rPr>
        <w:t>,</w:t>
      </w:r>
      <w:r w:rsidRPr="00BE6AD3">
        <w:rPr>
          <w:sz w:val="24"/>
          <w:szCs w:val="24"/>
          <w:rtl/>
        </w:rPr>
        <w:t xml:space="preserve"> ניעזר  ב"סרגל ישר המספרים".</w:t>
      </w:r>
    </w:p>
    <w:p w14:paraId="1C8946C2" w14:textId="77777777" w:rsidR="00AB4B9E" w:rsidRPr="00BE6AD3" w:rsidRDefault="00AB4B9E" w:rsidP="00AB4B9E">
      <w:pPr>
        <w:bidi/>
        <w:spacing w:line="276" w:lineRule="auto"/>
        <w:rPr>
          <w:rFonts w:asciiTheme="minorBidi" w:hAnsiTheme="minorBidi"/>
          <w:sz w:val="24"/>
          <w:szCs w:val="24"/>
          <w:rtl/>
        </w:rPr>
      </w:pPr>
      <w:r w:rsidRPr="00BE6AD3">
        <w:rPr>
          <w:rFonts w:asciiTheme="minorBidi" w:hAnsiTheme="minorBidi" w:hint="cs"/>
          <w:sz w:val="24"/>
          <w:szCs w:val="24"/>
          <w:rtl/>
        </w:rPr>
        <w:t>בקשו מהתלמידי</w:t>
      </w:r>
      <w:r w:rsidRPr="00BE6AD3">
        <w:rPr>
          <w:rFonts w:asciiTheme="minorBidi" w:hAnsiTheme="minorBidi"/>
          <w:sz w:val="24"/>
          <w:szCs w:val="24"/>
          <w:rtl/>
        </w:rPr>
        <w:t>ם להיעזר ב"סרגל ישר המספרים"</w:t>
      </w:r>
      <w:r w:rsidRPr="00BE6AD3">
        <w:rPr>
          <w:rFonts w:asciiTheme="minorBidi" w:hAnsiTheme="minorBidi" w:hint="cs"/>
          <w:sz w:val="24"/>
          <w:szCs w:val="24"/>
          <w:rtl/>
        </w:rPr>
        <w:t xml:space="preserve"> שברשותם.</w:t>
      </w:r>
    </w:p>
    <w:p w14:paraId="2A36C51A" w14:textId="24CF24CC" w:rsidR="00AB4B9E" w:rsidRPr="00BE6AD3" w:rsidRDefault="00AB4B9E" w:rsidP="00BE6AD3">
      <w:pPr>
        <w:bidi/>
        <w:spacing w:line="276" w:lineRule="auto"/>
        <w:rPr>
          <w:sz w:val="24"/>
          <w:szCs w:val="24"/>
          <w:rtl/>
        </w:rPr>
      </w:pPr>
      <w:r w:rsidRPr="00BE6AD3">
        <w:rPr>
          <w:rFonts w:hint="cs"/>
          <w:sz w:val="24"/>
          <w:szCs w:val="24"/>
          <w:rtl/>
        </w:rPr>
        <w:t>ב"סרגל ישר המספרים" שבִּרשות התלמידים</w:t>
      </w:r>
      <w:r w:rsidR="00BE6AD3" w:rsidRPr="00BE6AD3">
        <w:rPr>
          <w:rFonts w:hint="cs"/>
          <w:sz w:val="24"/>
          <w:szCs w:val="24"/>
          <w:rtl/>
        </w:rPr>
        <w:t xml:space="preserve"> </w:t>
      </w:r>
      <w:r w:rsidRPr="00BE6AD3">
        <w:rPr>
          <w:sz w:val="24"/>
          <w:szCs w:val="24"/>
          <w:rtl/>
        </w:rPr>
        <w:t xml:space="preserve">מייצגים את המחובר הראשון </w:t>
      </w:r>
      <w:r w:rsidRPr="00BE6AD3">
        <w:rPr>
          <w:rFonts w:hint="cs"/>
          <w:sz w:val="24"/>
          <w:szCs w:val="24"/>
          <w:rtl/>
        </w:rPr>
        <w:t>4</w:t>
      </w:r>
      <w:r w:rsidRPr="00BE6AD3">
        <w:rPr>
          <w:sz w:val="24"/>
          <w:szCs w:val="24"/>
          <w:rtl/>
        </w:rPr>
        <w:t xml:space="preserve"> כך:</w:t>
      </w:r>
    </w:p>
    <w:p w14:paraId="12344CD7" w14:textId="77777777" w:rsidR="00AB4B9E" w:rsidRPr="00BE6AD3" w:rsidRDefault="00AB4B9E" w:rsidP="00AB4B9E">
      <w:pPr>
        <w:pStyle w:val="a3"/>
        <w:numPr>
          <w:ilvl w:val="0"/>
          <w:numId w:val="10"/>
        </w:numPr>
        <w:bidi/>
        <w:spacing w:line="276" w:lineRule="auto"/>
        <w:rPr>
          <w:sz w:val="24"/>
          <w:szCs w:val="24"/>
        </w:rPr>
      </w:pPr>
      <w:r w:rsidRPr="00BE6AD3">
        <w:rPr>
          <w:sz w:val="24"/>
          <w:szCs w:val="24"/>
          <w:rtl/>
        </w:rPr>
        <w:t xml:space="preserve">" </w:t>
      </w:r>
      <w:r w:rsidRPr="00BE6AD3">
        <w:rPr>
          <w:rFonts w:hint="cs"/>
          <w:sz w:val="24"/>
          <w:szCs w:val="24"/>
          <w:rtl/>
        </w:rPr>
        <w:t>4</w:t>
      </w:r>
      <w:r w:rsidRPr="00BE6AD3">
        <w:rPr>
          <w:sz w:val="24"/>
          <w:szCs w:val="24"/>
          <w:rtl/>
        </w:rPr>
        <w:t xml:space="preserve"> יש לי בלב" </w:t>
      </w:r>
      <w:r w:rsidRPr="00BE6AD3">
        <w:rPr>
          <w:rFonts w:hint="cs"/>
          <w:sz w:val="24"/>
          <w:szCs w:val="24"/>
          <w:rtl/>
        </w:rPr>
        <w:t>ונ</w:t>
      </w:r>
      <w:r w:rsidRPr="00BE6AD3">
        <w:rPr>
          <w:sz w:val="24"/>
          <w:szCs w:val="24"/>
          <w:rtl/>
        </w:rPr>
        <w:t>ש</w:t>
      </w:r>
      <w:r w:rsidRPr="00BE6AD3">
        <w:rPr>
          <w:rFonts w:hint="cs"/>
          <w:sz w:val="24"/>
          <w:szCs w:val="24"/>
          <w:rtl/>
        </w:rPr>
        <w:t>י</w:t>
      </w:r>
      <w:r w:rsidRPr="00BE6AD3">
        <w:rPr>
          <w:sz w:val="24"/>
          <w:szCs w:val="24"/>
          <w:rtl/>
        </w:rPr>
        <w:t xml:space="preserve">ם את הסמן על </w:t>
      </w:r>
      <w:r w:rsidRPr="00BE6AD3">
        <w:rPr>
          <w:rFonts w:hint="cs"/>
          <w:sz w:val="24"/>
          <w:szCs w:val="24"/>
          <w:rtl/>
        </w:rPr>
        <w:t xml:space="preserve">שנת </w:t>
      </w:r>
      <w:r w:rsidRPr="00BE6AD3">
        <w:rPr>
          <w:sz w:val="24"/>
          <w:szCs w:val="24"/>
          <w:rtl/>
        </w:rPr>
        <w:t xml:space="preserve">מספר </w:t>
      </w:r>
      <w:r w:rsidRPr="00BE6AD3">
        <w:rPr>
          <w:rFonts w:hint="cs"/>
          <w:sz w:val="24"/>
          <w:szCs w:val="24"/>
          <w:rtl/>
        </w:rPr>
        <w:t>4</w:t>
      </w:r>
      <w:r w:rsidRPr="00BE6AD3">
        <w:rPr>
          <w:sz w:val="24"/>
          <w:szCs w:val="24"/>
          <w:rtl/>
        </w:rPr>
        <w:t xml:space="preserve"> </w:t>
      </w:r>
    </w:p>
    <w:p w14:paraId="7B749823" w14:textId="77777777" w:rsidR="00AB4B9E" w:rsidRPr="0088528E" w:rsidRDefault="00AB4B9E" w:rsidP="00AB4B9E">
      <w:pPr>
        <w:pStyle w:val="a3"/>
        <w:numPr>
          <w:ilvl w:val="0"/>
          <w:numId w:val="10"/>
        </w:numPr>
        <w:bidi/>
        <w:spacing w:line="276" w:lineRule="auto"/>
        <w:rPr>
          <w:color w:val="00B050"/>
          <w:sz w:val="24"/>
          <w:szCs w:val="24"/>
          <w:rtl/>
        </w:rPr>
      </w:pPr>
      <w:r w:rsidRPr="00BE6AD3">
        <w:rPr>
          <w:rFonts w:hint="cs"/>
          <w:sz w:val="24"/>
          <w:szCs w:val="24"/>
          <w:rtl/>
        </w:rPr>
        <w:t xml:space="preserve">כעת נצעד </w:t>
      </w:r>
      <w:r w:rsidRPr="00BE6AD3">
        <w:rPr>
          <w:sz w:val="24"/>
          <w:szCs w:val="24"/>
          <w:rtl/>
        </w:rPr>
        <w:t>מספר צעדים על-פי המחובר השני.</w:t>
      </w:r>
      <w:r w:rsidRPr="00BE6AD3">
        <w:rPr>
          <w:rFonts w:hint="cs"/>
          <w:sz w:val="24"/>
          <w:szCs w:val="24"/>
          <w:rtl/>
        </w:rPr>
        <w:t xml:space="preserve"> בשלב זה </w:t>
      </w:r>
      <w:r w:rsidRPr="00BE6AD3">
        <w:rPr>
          <w:sz w:val="24"/>
          <w:szCs w:val="24"/>
          <w:rtl/>
        </w:rPr>
        <w:t>הסמן לב מתחלק לשני חלקים.  חלק</w:t>
      </w:r>
      <w:r w:rsidRPr="0088528E">
        <w:rPr>
          <w:sz w:val="24"/>
          <w:szCs w:val="24"/>
          <w:rtl/>
        </w:rPr>
        <w:t xml:space="preserve"> אחד נשאר על המספר </w:t>
      </w:r>
      <w:r w:rsidRPr="0088528E">
        <w:rPr>
          <w:rFonts w:hint="cs"/>
          <w:sz w:val="24"/>
          <w:szCs w:val="24"/>
          <w:rtl/>
        </w:rPr>
        <w:t>4</w:t>
      </w:r>
      <w:r>
        <w:rPr>
          <w:rFonts w:hint="cs"/>
          <w:sz w:val="24"/>
          <w:szCs w:val="24"/>
          <w:rtl/>
        </w:rPr>
        <w:t>,</w:t>
      </w:r>
      <w:r w:rsidRPr="0088528E">
        <w:rPr>
          <w:sz w:val="24"/>
          <w:szCs w:val="24"/>
          <w:rtl/>
        </w:rPr>
        <w:t xml:space="preserve"> ו</w:t>
      </w:r>
      <w:r>
        <w:rPr>
          <w:rFonts w:hint="cs"/>
          <w:sz w:val="24"/>
          <w:szCs w:val="24"/>
          <w:rtl/>
        </w:rPr>
        <w:t>ּבַ</w:t>
      </w:r>
      <w:r w:rsidRPr="0088528E">
        <w:rPr>
          <w:sz w:val="24"/>
          <w:szCs w:val="24"/>
          <w:rtl/>
        </w:rPr>
        <w:t>חלק השני צועדים.</w:t>
      </w:r>
      <w:r w:rsidRPr="0088528E">
        <w:rPr>
          <w:rFonts w:hint="cs"/>
          <w:color w:val="00B050"/>
          <w:sz w:val="24"/>
          <w:szCs w:val="24"/>
          <w:rtl/>
        </w:rPr>
        <w:t xml:space="preserve"> </w:t>
      </w:r>
    </w:p>
    <w:p w14:paraId="10606BC7" w14:textId="77777777" w:rsidR="00AB4B9E" w:rsidRDefault="00AB4B9E" w:rsidP="00AB4B9E">
      <w:pPr>
        <w:bidi/>
        <w:spacing w:line="276" w:lineRule="auto"/>
        <w:rPr>
          <w:rFonts w:asciiTheme="minorBidi" w:hAnsiTheme="minorBidi"/>
          <w:sz w:val="24"/>
          <w:szCs w:val="24"/>
          <w:rtl/>
        </w:rPr>
      </w:pPr>
      <w:r>
        <w:rPr>
          <w:rFonts w:asciiTheme="minorBidi" w:hAnsiTheme="minorBidi" w:hint="cs"/>
          <w:sz w:val="24"/>
          <w:szCs w:val="24"/>
          <w:rtl/>
        </w:rPr>
        <w:t>הנחו את התלמידים להמחיש את התרגיל ב</w:t>
      </w:r>
      <w:r w:rsidRPr="00FC13E1">
        <w:rPr>
          <w:rFonts w:asciiTheme="minorBidi" w:hAnsiTheme="minorBidi"/>
          <w:sz w:val="24"/>
          <w:szCs w:val="24"/>
          <w:rtl/>
        </w:rPr>
        <w:t>אמצעות תנועה על הסרגל</w:t>
      </w:r>
      <w:r>
        <w:rPr>
          <w:rFonts w:asciiTheme="minorBidi" w:hAnsiTheme="minorBidi" w:hint="cs"/>
          <w:sz w:val="24"/>
          <w:szCs w:val="24"/>
          <w:rtl/>
        </w:rPr>
        <w:t xml:space="preserve"> </w:t>
      </w:r>
      <w:r w:rsidRPr="005013F7">
        <w:rPr>
          <w:rFonts w:asciiTheme="minorBidi" w:hAnsiTheme="minorBidi" w:hint="cs"/>
          <w:b/>
          <w:bCs/>
          <w:sz w:val="24"/>
          <w:szCs w:val="24"/>
          <w:rtl/>
        </w:rPr>
        <w:t>יָ</w:t>
      </w:r>
      <w:r>
        <w:rPr>
          <w:rFonts w:asciiTheme="minorBidi" w:hAnsiTheme="minorBidi" w:hint="cs"/>
          <w:sz w:val="24"/>
          <w:szCs w:val="24"/>
          <w:rtl/>
        </w:rPr>
        <w:t>מינה</w:t>
      </w:r>
      <w:r w:rsidRPr="00FC13E1">
        <w:rPr>
          <w:rFonts w:asciiTheme="minorBidi" w:hAnsiTheme="minorBidi"/>
          <w:sz w:val="24"/>
          <w:szCs w:val="24"/>
          <w:rtl/>
        </w:rPr>
        <w:t xml:space="preserve">. </w:t>
      </w:r>
    </w:p>
    <w:p w14:paraId="5E136631" w14:textId="0A9EA70E" w:rsidR="00AB4B9E" w:rsidRDefault="00AB4B9E" w:rsidP="00AB4B9E">
      <w:pPr>
        <w:bidi/>
        <w:spacing w:line="276" w:lineRule="auto"/>
        <w:rPr>
          <w:rFonts w:asciiTheme="minorBidi" w:hAnsiTheme="minorBidi"/>
          <w:sz w:val="24"/>
          <w:szCs w:val="24"/>
          <w:rtl/>
        </w:rPr>
      </w:pPr>
      <w:r w:rsidRPr="00FC13E1">
        <w:rPr>
          <w:rFonts w:asciiTheme="minorBidi" w:hAnsiTheme="minorBidi"/>
          <w:sz w:val="24"/>
          <w:szCs w:val="24"/>
          <w:rtl/>
        </w:rPr>
        <w:t xml:space="preserve">חשוב שהתלמידים יבינו כי </w:t>
      </w:r>
      <w:r>
        <w:rPr>
          <w:rFonts w:asciiTheme="minorBidi" w:hAnsiTheme="minorBidi" w:hint="cs"/>
          <w:sz w:val="24"/>
          <w:szCs w:val="24"/>
          <w:rtl/>
        </w:rPr>
        <w:t>מעמידים את</w:t>
      </w:r>
      <w:r w:rsidRPr="00FC13E1">
        <w:rPr>
          <w:rFonts w:asciiTheme="minorBidi" w:hAnsiTheme="minorBidi"/>
          <w:sz w:val="24"/>
          <w:szCs w:val="24"/>
          <w:rtl/>
        </w:rPr>
        <w:t xml:space="preserve"> הסמן של הסרגל על המספר 4 וצועדים </w:t>
      </w:r>
      <w:r w:rsidR="0006087F">
        <w:rPr>
          <w:rFonts w:asciiTheme="minorBidi" w:hAnsiTheme="minorBidi" w:hint="cs"/>
          <w:sz w:val="24"/>
          <w:szCs w:val="24"/>
          <w:rtl/>
        </w:rPr>
        <w:t>5</w:t>
      </w:r>
      <w:r w:rsidRPr="00FC13E1">
        <w:rPr>
          <w:rFonts w:asciiTheme="minorBidi" w:hAnsiTheme="minorBidi"/>
          <w:sz w:val="24"/>
          <w:szCs w:val="24"/>
          <w:rtl/>
        </w:rPr>
        <w:t xml:space="preserve"> צעדים ימינה, לכיוון המספרים הגדולים. </w:t>
      </w:r>
    </w:p>
    <w:p w14:paraId="294448C8" w14:textId="77777777" w:rsidR="00AB4B9E" w:rsidRPr="00FC13E1" w:rsidRDefault="00AB4B9E" w:rsidP="00AB4B9E">
      <w:pPr>
        <w:bidi/>
        <w:spacing w:line="276" w:lineRule="auto"/>
        <w:rPr>
          <w:rFonts w:asciiTheme="minorBidi" w:hAnsiTheme="minorBidi"/>
          <w:sz w:val="24"/>
          <w:szCs w:val="24"/>
        </w:rPr>
      </w:pPr>
      <w:r w:rsidRPr="00FC13E1">
        <w:rPr>
          <w:rFonts w:asciiTheme="minorBidi" w:hAnsiTheme="minorBidi"/>
          <w:sz w:val="24"/>
          <w:szCs w:val="24"/>
          <w:rtl/>
        </w:rPr>
        <w:t xml:space="preserve">חשוב להדגיש בפניהם שעליהם למנות את מספר הצעדים או המרווחים </w:t>
      </w:r>
      <w:r w:rsidRPr="00BE6AD3">
        <w:rPr>
          <w:rFonts w:asciiTheme="minorBidi" w:hAnsiTheme="minorBidi"/>
          <w:b/>
          <w:bCs/>
          <w:sz w:val="24"/>
          <w:szCs w:val="24"/>
          <w:rtl/>
        </w:rPr>
        <w:t>שבין</w:t>
      </w:r>
      <w:r w:rsidRPr="00BE6AD3">
        <w:rPr>
          <w:rFonts w:asciiTheme="minorBidi" w:hAnsiTheme="minorBidi"/>
          <w:sz w:val="24"/>
          <w:szCs w:val="24"/>
          <w:rtl/>
        </w:rPr>
        <w:t xml:space="preserve"> </w:t>
      </w:r>
      <w:r w:rsidRPr="00FC13E1">
        <w:rPr>
          <w:rFonts w:asciiTheme="minorBidi" w:hAnsiTheme="minorBidi"/>
          <w:sz w:val="24"/>
          <w:szCs w:val="24"/>
          <w:rtl/>
        </w:rPr>
        <w:t>מספר למספר</w:t>
      </w:r>
      <w:r>
        <w:rPr>
          <w:rFonts w:asciiTheme="minorBidi" w:hAnsiTheme="minorBidi" w:hint="cs"/>
          <w:sz w:val="24"/>
          <w:szCs w:val="24"/>
          <w:rtl/>
        </w:rPr>
        <w:t>,</w:t>
      </w:r>
      <w:r w:rsidRPr="00FC13E1">
        <w:rPr>
          <w:rFonts w:asciiTheme="minorBidi" w:hAnsiTheme="minorBidi"/>
          <w:sz w:val="24"/>
          <w:szCs w:val="24"/>
          <w:rtl/>
        </w:rPr>
        <w:t xml:space="preserve"> ולא את המספרים עצמם. </w:t>
      </w:r>
    </w:p>
    <w:p w14:paraId="4D79788E" w14:textId="58BCBF49" w:rsidR="00BE6AD3" w:rsidRDefault="00AB4B9E" w:rsidP="0006087F">
      <w:pPr>
        <w:bidi/>
        <w:spacing w:line="276" w:lineRule="auto"/>
        <w:rPr>
          <w:sz w:val="24"/>
          <w:szCs w:val="24"/>
          <w:rtl/>
        </w:rPr>
      </w:pPr>
      <w:r>
        <w:rPr>
          <w:rFonts w:hint="cs"/>
          <w:sz w:val="24"/>
          <w:szCs w:val="24"/>
          <w:rtl/>
        </w:rPr>
        <w:t>לאחר שהתלמידים התנסו בכך בעצמם, פעלו איתם במליאה באמצעות הסרגל שלכם</w:t>
      </w:r>
      <w:r w:rsidR="0006087F">
        <w:rPr>
          <w:rFonts w:hint="cs"/>
          <w:sz w:val="24"/>
          <w:szCs w:val="24"/>
          <w:rtl/>
        </w:rPr>
        <w:t xml:space="preserve"> ו</w:t>
      </w:r>
      <w:r>
        <w:rPr>
          <w:rFonts w:hint="cs"/>
          <w:sz w:val="24"/>
          <w:szCs w:val="24"/>
          <w:rtl/>
        </w:rPr>
        <w:t>באמצעות אמצעי ההמחשה המקוון</w:t>
      </w:r>
      <w:r w:rsidR="0006087F">
        <w:rPr>
          <w:rFonts w:hint="cs"/>
          <w:sz w:val="24"/>
          <w:szCs w:val="24"/>
          <w:rtl/>
        </w:rPr>
        <w:t xml:space="preserve"> </w:t>
      </w:r>
      <w:r w:rsidR="0006087F">
        <w:rPr>
          <w:rFonts w:hint="cs"/>
          <w:rtl/>
        </w:rPr>
        <w:t xml:space="preserve">- </w:t>
      </w:r>
      <w:hyperlink r:id="rId7" w:history="1">
        <w:r w:rsidR="00BE6AD3" w:rsidRPr="00121409">
          <w:rPr>
            <w:rStyle w:val="Hyperlink"/>
            <w:sz w:val="24"/>
            <w:szCs w:val="24"/>
          </w:rPr>
          <w:t>https://wizdi.school/activity/11495/6</w:t>
        </w:r>
      </w:hyperlink>
    </w:p>
    <w:p w14:paraId="15CDE29C" w14:textId="00603A90" w:rsidR="00AB4B9E" w:rsidRDefault="00AB4B9E" w:rsidP="00BE6AD3">
      <w:pPr>
        <w:bidi/>
        <w:spacing w:line="276" w:lineRule="auto"/>
        <w:rPr>
          <w:sz w:val="24"/>
          <w:szCs w:val="24"/>
          <w:rtl/>
        </w:rPr>
      </w:pPr>
      <w:r>
        <w:rPr>
          <w:rFonts w:hint="cs"/>
          <w:sz w:val="24"/>
          <w:szCs w:val="24"/>
          <w:rtl/>
        </w:rPr>
        <w:t xml:space="preserve">נעמיד את הסמן על 4, ונצעד </w:t>
      </w:r>
      <w:r w:rsidR="0006087F">
        <w:rPr>
          <w:rFonts w:hint="cs"/>
          <w:sz w:val="24"/>
          <w:szCs w:val="24"/>
          <w:rtl/>
        </w:rPr>
        <w:t>5</w:t>
      </w:r>
      <w:r>
        <w:rPr>
          <w:rFonts w:hint="cs"/>
          <w:sz w:val="24"/>
          <w:szCs w:val="24"/>
          <w:rtl/>
        </w:rPr>
        <w:t xml:space="preserve"> צעדים יָמינה. הקשתות המסומנות בכל צעד מסייעות בספירה.</w:t>
      </w:r>
    </w:p>
    <w:p w14:paraId="167B326C" w14:textId="77777777" w:rsidR="00AB4B9E" w:rsidRDefault="00AB4B9E" w:rsidP="00AB4B9E">
      <w:pPr>
        <w:bidi/>
        <w:spacing w:line="276" w:lineRule="auto"/>
        <w:rPr>
          <w:rFonts w:asciiTheme="minorBidi" w:hAnsiTheme="minorBidi"/>
          <w:sz w:val="24"/>
          <w:szCs w:val="24"/>
          <w:rtl/>
        </w:rPr>
      </w:pPr>
      <w:r>
        <w:rPr>
          <w:rFonts w:asciiTheme="minorBidi" w:hAnsiTheme="minorBidi" w:hint="cs"/>
          <w:sz w:val="24"/>
          <w:szCs w:val="24"/>
          <w:rtl/>
        </w:rPr>
        <w:t>נשאל</w:t>
      </w:r>
      <w:r w:rsidRPr="00FC13E1">
        <w:rPr>
          <w:rFonts w:asciiTheme="minorBidi" w:hAnsiTheme="minorBidi"/>
          <w:sz w:val="24"/>
          <w:szCs w:val="24"/>
          <w:rtl/>
        </w:rPr>
        <w:t xml:space="preserve"> את התלמידים לאיזה מספר </w:t>
      </w:r>
      <w:r>
        <w:rPr>
          <w:rFonts w:asciiTheme="minorBidi" w:hAnsiTheme="minorBidi" w:hint="cs"/>
          <w:sz w:val="24"/>
          <w:szCs w:val="24"/>
          <w:rtl/>
        </w:rPr>
        <w:t xml:space="preserve">הם </w:t>
      </w:r>
      <w:r w:rsidRPr="00FC13E1">
        <w:rPr>
          <w:rFonts w:asciiTheme="minorBidi" w:hAnsiTheme="minorBidi"/>
          <w:sz w:val="24"/>
          <w:szCs w:val="24"/>
          <w:rtl/>
        </w:rPr>
        <w:t>ה</w:t>
      </w:r>
      <w:r>
        <w:rPr>
          <w:rFonts w:asciiTheme="minorBidi" w:hAnsiTheme="minorBidi" w:hint="cs"/>
          <w:sz w:val="24"/>
          <w:szCs w:val="24"/>
          <w:rtl/>
        </w:rPr>
        <w:t>ִ</w:t>
      </w:r>
      <w:r w:rsidRPr="00FC13E1">
        <w:rPr>
          <w:rFonts w:asciiTheme="minorBidi" w:hAnsiTheme="minorBidi"/>
          <w:sz w:val="24"/>
          <w:szCs w:val="24"/>
          <w:rtl/>
        </w:rPr>
        <w:t>גיעו</w:t>
      </w:r>
      <w:r w:rsidRPr="00FC13E1">
        <w:rPr>
          <w:rFonts w:asciiTheme="minorBidi" w:hAnsiTheme="minorBidi"/>
          <w:sz w:val="24"/>
          <w:szCs w:val="24"/>
        </w:rPr>
        <w:t>.</w:t>
      </w:r>
      <w:r w:rsidRPr="00FC13E1">
        <w:rPr>
          <w:rFonts w:asciiTheme="minorBidi" w:hAnsiTheme="minorBidi"/>
          <w:sz w:val="24"/>
          <w:szCs w:val="24"/>
          <w:rtl/>
        </w:rPr>
        <w:t xml:space="preserve"> </w:t>
      </w:r>
    </w:p>
    <w:p w14:paraId="0F4A121C" w14:textId="77777777" w:rsidR="00AB4B9E" w:rsidRPr="00DE240E" w:rsidRDefault="00AB4B9E" w:rsidP="00AB4B9E">
      <w:pPr>
        <w:bidi/>
        <w:spacing w:line="276" w:lineRule="auto"/>
        <w:rPr>
          <w:b/>
          <w:bCs/>
          <w:sz w:val="24"/>
          <w:szCs w:val="24"/>
        </w:rPr>
      </w:pPr>
      <w:r w:rsidRPr="00DE240E">
        <w:rPr>
          <w:b/>
          <w:bCs/>
          <w:sz w:val="24"/>
          <w:szCs w:val="24"/>
          <w:rtl/>
        </w:rPr>
        <w:t xml:space="preserve">פעילות באמצעות "סרגל ישר המספרים" </w:t>
      </w:r>
      <w:r>
        <w:rPr>
          <w:rFonts w:hint="cs"/>
          <w:b/>
          <w:bCs/>
          <w:sz w:val="24"/>
          <w:szCs w:val="24"/>
          <w:rtl/>
        </w:rPr>
        <w:t>מ</w:t>
      </w:r>
      <w:r w:rsidRPr="00DE240E">
        <w:rPr>
          <w:b/>
          <w:bCs/>
          <w:sz w:val="24"/>
          <w:szCs w:val="24"/>
          <w:rtl/>
        </w:rPr>
        <w:t>סייע</w:t>
      </w:r>
      <w:r>
        <w:rPr>
          <w:rFonts w:hint="cs"/>
          <w:b/>
          <w:bCs/>
          <w:sz w:val="24"/>
          <w:szCs w:val="24"/>
          <w:rtl/>
        </w:rPr>
        <w:t>ת</w:t>
      </w:r>
      <w:r w:rsidRPr="00DE240E">
        <w:rPr>
          <w:b/>
          <w:bCs/>
          <w:sz w:val="24"/>
          <w:szCs w:val="24"/>
          <w:rtl/>
        </w:rPr>
        <w:t xml:space="preserve"> לילדים ו</w:t>
      </w:r>
      <w:r>
        <w:rPr>
          <w:rFonts w:hint="cs"/>
          <w:b/>
          <w:bCs/>
          <w:sz w:val="24"/>
          <w:szCs w:val="24"/>
          <w:rtl/>
        </w:rPr>
        <w:t>ּמ</w:t>
      </w:r>
      <w:r w:rsidRPr="00DE240E">
        <w:rPr>
          <w:b/>
          <w:bCs/>
          <w:sz w:val="24"/>
          <w:szCs w:val="24"/>
          <w:rtl/>
        </w:rPr>
        <w:t>קד</w:t>
      </w:r>
      <w:r>
        <w:rPr>
          <w:rFonts w:hint="cs"/>
          <w:b/>
          <w:bCs/>
          <w:sz w:val="24"/>
          <w:szCs w:val="24"/>
          <w:rtl/>
        </w:rPr>
        <w:t>מת</w:t>
      </w:r>
      <w:r w:rsidRPr="00DE240E">
        <w:rPr>
          <w:b/>
          <w:bCs/>
          <w:sz w:val="24"/>
          <w:szCs w:val="24"/>
          <w:rtl/>
        </w:rPr>
        <w:t xml:space="preserve"> אותם לפעול באסטרטגיה של ספירת המשך (ספירה מהאמצע) גם ללא הסרגל.</w:t>
      </w:r>
    </w:p>
    <w:p w14:paraId="27A56A7B" w14:textId="095F6F48" w:rsidR="00AB4B9E" w:rsidRDefault="00AB4B9E" w:rsidP="00AB4B9E">
      <w:pPr>
        <w:bidi/>
        <w:spacing w:line="276" w:lineRule="auto"/>
        <w:rPr>
          <w:rFonts w:asciiTheme="minorBidi" w:hAnsiTheme="minorBidi"/>
          <w:sz w:val="24"/>
          <w:szCs w:val="24"/>
          <w:rtl/>
        </w:rPr>
      </w:pPr>
      <w:r>
        <w:rPr>
          <w:rFonts w:asciiTheme="minorBidi" w:hAnsiTheme="minorBidi" w:hint="cs"/>
          <w:sz w:val="24"/>
          <w:szCs w:val="24"/>
          <w:rtl/>
        </w:rPr>
        <w:t xml:space="preserve">פתרנו את </w:t>
      </w:r>
      <w:r w:rsidRPr="00476458">
        <w:rPr>
          <w:rFonts w:asciiTheme="minorBidi" w:hAnsiTheme="minorBidi" w:hint="cs"/>
          <w:sz w:val="24"/>
          <w:szCs w:val="24"/>
          <w:rtl/>
        </w:rPr>
        <w:t xml:space="preserve">משימת </w:t>
      </w:r>
      <w:r>
        <w:rPr>
          <w:rFonts w:asciiTheme="minorBidi" w:hAnsiTheme="minorBidi" w:hint="cs"/>
          <w:sz w:val="24"/>
          <w:szCs w:val="24"/>
          <w:rtl/>
        </w:rPr>
        <w:t>הקניה בעזרת אמצעי ההמחשה שלרשותנו</w:t>
      </w:r>
      <w:r w:rsidR="0006087F">
        <w:rPr>
          <w:rFonts w:asciiTheme="minorBidi" w:hAnsiTheme="minorBidi" w:hint="cs"/>
          <w:sz w:val="24"/>
          <w:szCs w:val="24"/>
          <w:rtl/>
        </w:rPr>
        <w:t>-</w:t>
      </w:r>
      <w:r>
        <w:rPr>
          <w:rFonts w:asciiTheme="minorBidi" w:hAnsiTheme="minorBidi" w:hint="cs"/>
          <w:sz w:val="24"/>
          <w:szCs w:val="24"/>
          <w:rtl/>
        </w:rPr>
        <w:t xml:space="preserve"> הסרגל שיש לכל תלמיד ותלמידה ואמצעי ההמחשה המקוונים.</w:t>
      </w:r>
    </w:p>
    <w:p w14:paraId="0FF2ADE7" w14:textId="77777777" w:rsidR="00AB4B9E" w:rsidRDefault="00AB4B9E" w:rsidP="00AB4B9E">
      <w:pPr>
        <w:bidi/>
        <w:spacing w:line="276" w:lineRule="auto"/>
        <w:rPr>
          <w:sz w:val="24"/>
          <w:szCs w:val="24"/>
          <w:rtl/>
        </w:rPr>
      </w:pPr>
      <w:r>
        <w:rPr>
          <w:rFonts w:hint="cs"/>
          <w:sz w:val="24"/>
          <w:szCs w:val="24"/>
          <w:rtl/>
        </w:rPr>
        <w:t>נמשיך ונפתור עם התלמידים את שני הסעיפים.</w:t>
      </w:r>
    </w:p>
    <w:p w14:paraId="6C0639C0" w14:textId="77777777" w:rsidR="00AB4B9E" w:rsidRDefault="00AB4B9E" w:rsidP="00AB4B9E">
      <w:pPr>
        <w:bidi/>
        <w:spacing w:line="276" w:lineRule="auto"/>
        <w:rPr>
          <w:sz w:val="24"/>
          <w:szCs w:val="24"/>
          <w:rtl/>
        </w:rPr>
      </w:pPr>
      <w:r>
        <w:rPr>
          <w:rFonts w:hint="cs"/>
          <w:sz w:val="24"/>
          <w:szCs w:val="24"/>
          <w:rtl/>
        </w:rPr>
        <w:lastRenderedPageBreak/>
        <w:t>הציעו להם להיעזר באמצעי ההמחשה המוחשיים והמקוונים.</w:t>
      </w:r>
    </w:p>
    <w:p w14:paraId="45E27BDA" w14:textId="77777777" w:rsidR="00AB4B9E" w:rsidRDefault="00AB4B9E" w:rsidP="00AB4B9E">
      <w:pPr>
        <w:bidi/>
        <w:spacing w:line="276" w:lineRule="auto"/>
        <w:rPr>
          <w:sz w:val="24"/>
          <w:szCs w:val="24"/>
          <w:rtl/>
        </w:rPr>
      </w:pPr>
      <w:r>
        <w:rPr>
          <w:rFonts w:hint="cs"/>
          <w:sz w:val="24"/>
          <w:szCs w:val="24"/>
          <w:rtl/>
        </w:rPr>
        <w:t xml:space="preserve">אפשר לבקש מהם לעבוד באופן עצמאי או בזוגות או בִּקבוצות. </w:t>
      </w:r>
    </w:p>
    <w:p w14:paraId="1CB632D7" w14:textId="77777777" w:rsidR="00AB4B9E" w:rsidRDefault="00AB4B9E" w:rsidP="00AB4B9E">
      <w:pPr>
        <w:tabs>
          <w:tab w:val="left" w:pos="3516"/>
        </w:tabs>
        <w:bidi/>
        <w:spacing w:after="200" w:line="276" w:lineRule="auto"/>
        <w:rPr>
          <w:sz w:val="24"/>
          <w:szCs w:val="24"/>
          <w:rtl/>
        </w:rPr>
      </w:pPr>
      <w:r w:rsidRPr="00726327">
        <w:rPr>
          <w:rFonts w:hint="cs"/>
          <w:b/>
          <w:bCs/>
          <w:sz w:val="24"/>
          <w:szCs w:val="24"/>
          <w:highlight w:val="cyan"/>
          <w:rtl/>
        </w:rPr>
        <w:t>סיימנו את ההקניה.</w:t>
      </w:r>
      <w:r>
        <w:rPr>
          <w:rFonts w:hint="cs"/>
          <w:sz w:val="24"/>
          <w:szCs w:val="24"/>
          <w:rtl/>
        </w:rPr>
        <w:t xml:space="preserve"> </w:t>
      </w:r>
    </w:p>
    <w:p w14:paraId="14C91103" w14:textId="13784D5E" w:rsidR="00AB4B9E" w:rsidRPr="008214D6" w:rsidRDefault="00AB4B9E" w:rsidP="00AB4B9E">
      <w:pPr>
        <w:bidi/>
        <w:spacing w:line="276" w:lineRule="auto"/>
        <w:rPr>
          <w:b/>
          <w:bCs/>
          <w:sz w:val="24"/>
          <w:szCs w:val="24"/>
          <w:rtl/>
        </w:rPr>
      </w:pPr>
      <w:r w:rsidRPr="008214D6">
        <w:rPr>
          <w:rFonts w:hint="cs"/>
          <w:b/>
          <w:bCs/>
          <w:sz w:val="24"/>
          <w:szCs w:val="24"/>
          <w:highlight w:val="cyan"/>
          <w:rtl/>
        </w:rPr>
        <w:t xml:space="preserve">לאחר ההקניה </w:t>
      </w:r>
      <w:r>
        <w:rPr>
          <w:rFonts w:hint="cs"/>
          <w:b/>
          <w:bCs/>
          <w:sz w:val="24"/>
          <w:szCs w:val="24"/>
          <w:highlight w:val="cyan"/>
          <w:rtl/>
        </w:rPr>
        <w:t>אנו עוברים לְ</w:t>
      </w:r>
      <w:r w:rsidRPr="008214D6">
        <w:rPr>
          <w:rFonts w:hint="cs"/>
          <w:b/>
          <w:bCs/>
          <w:sz w:val="24"/>
          <w:szCs w:val="24"/>
          <w:highlight w:val="cyan"/>
          <w:rtl/>
        </w:rPr>
        <w:t>י</w:t>
      </w:r>
      <w:r>
        <w:rPr>
          <w:rFonts w:hint="cs"/>
          <w:b/>
          <w:bCs/>
          <w:sz w:val="24"/>
          <w:szCs w:val="24"/>
          <w:highlight w:val="cyan"/>
          <w:rtl/>
        </w:rPr>
        <w:t>ִ</w:t>
      </w:r>
      <w:r w:rsidRPr="008214D6">
        <w:rPr>
          <w:rFonts w:hint="cs"/>
          <w:b/>
          <w:bCs/>
          <w:sz w:val="24"/>
          <w:szCs w:val="24"/>
          <w:highlight w:val="cyan"/>
          <w:rtl/>
        </w:rPr>
        <w:t>ישום ו</w:t>
      </w:r>
      <w:r>
        <w:rPr>
          <w:rFonts w:hint="cs"/>
          <w:b/>
          <w:bCs/>
          <w:sz w:val="24"/>
          <w:szCs w:val="24"/>
          <w:highlight w:val="cyan"/>
          <w:rtl/>
        </w:rPr>
        <w:t>ּלְ</w:t>
      </w:r>
      <w:r w:rsidRPr="008214D6">
        <w:rPr>
          <w:rFonts w:hint="cs"/>
          <w:b/>
          <w:bCs/>
          <w:sz w:val="24"/>
          <w:szCs w:val="24"/>
          <w:highlight w:val="cyan"/>
          <w:rtl/>
        </w:rPr>
        <w:t>תרגול.</w:t>
      </w:r>
    </w:p>
    <w:p w14:paraId="009E6EB2" w14:textId="29B385CC" w:rsidR="00AB4B9E" w:rsidRDefault="00AB4B9E" w:rsidP="00AB4B9E">
      <w:pPr>
        <w:bidi/>
        <w:spacing w:line="276" w:lineRule="auto"/>
        <w:rPr>
          <w:sz w:val="24"/>
          <w:szCs w:val="24"/>
          <w:rtl/>
        </w:rPr>
      </w:pPr>
      <w:r>
        <w:rPr>
          <w:rFonts w:hint="cs"/>
          <w:sz w:val="24"/>
          <w:szCs w:val="24"/>
          <w:rtl/>
        </w:rPr>
        <w:t>ל</w:t>
      </w:r>
      <w:r w:rsidRPr="007E7C81">
        <w:rPr>
          <w:rFonts w:hint="cs"/>
          <w:sz w:val="24"/>
          <w:szCs w:val="24"/>
          <w:rtl/>
        </w:rPr>
        <w:t xml:space="preserve">רעיון שנלמד </w:t>
      </w:r>
      <w:r w:rsidRPr="00476458">
        <w:rPr>
          <w:rFonts w:hint="cs"/>
          <w:sz w:val="24"/>
          <w:szCs w:val="24"/>
          <w:rtl/>
        </w:rPr>
        <w:t xml:space="preserve">בהקניה של משימה </w:t>
      </w:r>
      <w:r>
        <w:rPr>
          <w:rFonts w:hint="cs"/>
          <w:sz w:val="24"/>
          <w:szCs w:val="24"/>
          <w:rtl/>
        </w:rPr>
        <w:t xml:space="preserve">אחת מובאות </w:t>
      </w:r>
      <w:r w:rsidR="0006087F">
        <w:rPr>
          <w:rFonts w:hint="cs"/>
          <w:sz w:val="24"/>
          <w:szCs w:val="24"/>
          <w:rtl/>
        </w:rPr>
        <w:t>4</w:t>
      </w:r>
      <w:r>
        <w:rPr>
          <w:rFonts w:hint="cs"/>
          <w:sz w:val="24"/>
          <w:szCs w:val="24"/>
          <w:rtl/>
        </w:rPr>
        <w:t xml:space="preserve"> משימות לתרגול: משימות </w:t>
      </w:r>
      <w:r w:rsidR="0006087F">
        <w:rPr>
          <w:rFonts w:hint="cs"/>
          <w:sz w:val="24"/>
          <w:szCs w:val="24"/>
          <w:rtl/>
        </w:rPr>
        <w:t>2-5.</w:t>
      </w:r>
    </w:p>
    <w:p w14:paraId="59094488" w14:textId="77777777" w:rsidR="00AB4B9E" w:rsidRPr="00956B12" w:rsidRDefault="00AB4B9E" w:rsidP="00AB4B9E">
      <w:pPr>
        <w:bidi/>
        <w:spacing w:line="276" w:lineRule="auto"/>
        <w:rPr>
          <w:color w:val="00B050"/>
          <w:sz w:val="24"/>
          <w:szCs w:val="24"/>
          <w:rtl/>
        </w:rPr>
      </w:pPr>
      <w:r>
        <w:rPr>
          <w:rFonts w:hint="cs"/>
          <w:sz w:val="24"/>
          <w:szCs w:val="24"/>
          <w:rtl/>
        </w:rPr>
        <w:t xml:space="preserve">שימו לב, בנושא הזה ישנן שתי הקניות, ההקניה השניה </w:t>
      </w:r>
      <w:r w:rsidRPr="00476458">
        <w:rPr>
          <w:rFonts w:hint="cs"/>
          <w:sz w:val="24"/>
          <w:szCs w:val="24"/>
          <w:rtl/>
        </w:rPr>
        <w:t xml:space="preserve">מופיעה </w:t>
      </w:r>
      <w:r>
        <w:rPr>
          <w:rFonts w:hint="cs"/>
          <w:sz w:val="24"/>
          <w:szCs w:val="24"/>
          <w:rtl/>
        </w:rPr>
        <w:t xml:space="preserve">במשימה השישית. </w:t>
      </w:r>
    </w:p>
    <w:p w14:paraId="5396F324" w14:textId="6FF72795" w:rsidR="00AB4B9E" w:rsidRDefault="00AB4B9E" w:rsidP="00AB4B9E">
      <w:pPr>
        <w:bidi/>
        <w:spacing w:line="276" w:lineRule="auto"/>
        <w:rPr>
          <w:sz w:val="24"/>
          <w:szCs w:val="24"/>
          <w:rtl/>
        </w:rPr>
      </w:pPr>
      <w:r>
        <w:rPr>
          <w:rFonts w:hint="cs"/>
          <w:sz w:val="24"/>
          <w:szCs w:val="24"/>
          <w:rtl/>
        </w:rPr>
        <w:t>בהדרכה זו נ</w:t>
      </w:r>
      <w:r w:rsidR="00611105">
        <w:rPr>
          <w:rFonts w:hint="cs"/>
          <w:sz w:val="24"/>
          <w:szCs w:val="24"/>
          <w:rtl/>
        </w:rPr>
        <w:t>ת</w:t>
      </w:r>
      <w:r>
        <w:rPr>
          <w:rFonts w:hint="cs"/>
          <w:sz w:val="24"/>
          <w:szCs w:val="24"/>
          <w:rtl/>
        </w:rPr>
        <w:t>מקד בהקניה הראשונה בלבד.</w:t>
      </w:r>
    </w:p>
    <w:p w14:paraId="60FA9A4C" w14:textId="77777777" w:rsidR="00AB4B9E" w:rsidRDefault="00AB4B9E" w:rsidP="00AB4B9E">
      <w:pPr>
        <w:bidi/>
        <w:spacing w:line="276" w:lineRule="auto"/>
        <w:rPr>
          <w:b/>
          <w:bCs/>
          <w:sz w:val="24"/>
          <w:szCs w:val="24"/>
          <w:u w:val="single"/>
          <w:rtl/>
        </w:rPr>
      </w:pPr>
      <w:r w:rsidRPr="005529A4">
        <w:rPr>
          <w:rFonts w:hint="cs"/>
          <w:b/>
          <w:bCs/>
          <w:sz w:val="24"/>
          <w:szCs w:val="24"/>
          <w:highlight w:val="cyan"/>
          <w:u w:val="single"/>
          <w:rtl/>
        </w:rPr>
        <w:t>איך מתרגלים?</w:t>
      </w:r>
      <w:r w:rsidRPr="005529A4">
        <w:rPr>
          <w:rFonts w:hint="cs"/>
          <w:b/>
          <w:bCs/>
          <w:sz w:val="24"/>
          <w:szCs w:val="24"/>
          <w:u w:val="single"/>
          <w:rtl/>
        </w:rPr>
        <w:t xml:space="preserve"> </w:t>
      </w:r>
    </w:p>
    <w:p w14:paraId="1B8BB3A6" w14:textId="6C69C5B9" w:rsidR="00AB4B9E" w:rsidRDefault="0006087F" w:rsidP="0006087F">
      <w:pPr>
        <w:bidi/>
        <w:spacing w:line="276" w:lineRule="auto"/>
        <w:rPr>
          <w:sz w:val="24"/>
          <w:szCs w:val="24"/>
          <w:rtl/>
        </w:rPr>
      </w:pPr>
      <w:r>
        <w:rPr>
          <w:rFonts w:hint="cs"/>
          <w:sz w:val="24"/>
          <w:szCs w:val="24"/>
          <w:rtl/>
        </w:rPr>
        <w:t xml:space="preserve">ישנן כמה </w:t>
      </w:r>
      <w:r w:rsidR="00AB4B9E">
        <w:rPr>
          <w:rFonts w:hint="cs"/>
          <w:sz w:val="24"/>
          <w:szCs w:val="24"/>
          <w:rtl/>
        </w:rPr>
        <w:t>אפשרויות לתרגול, תוכלו לבחור באפשרויות המתאימות לכיתה שאתם מלמדים.</w:t>
      </w:r>
      <w:r>
        <w:rPr>
          <w:rFonts w:hint="cs"/>
          <w:sz w:val="24"/>
          <w:szCs w:val="24"/>
          <w:rtl/>
        </w:rPr>
        <w:t xml:space="preserve"> </w:t>
      </w:r>
      <w:r w:rsidR="00AB4B9E">
        <w:rPr>
          <w:rFonts w:hint="cs"/>
          <w:sz w:val="24"/>
          <w:szCs w:val="24"/>
          <w:rtl/>
        </w:rPr>
        <w:t>ייתכן שבאותה הכיתה יהיו תלמידים שעדיף יהיה לתת להם אפשרות אחת, ואחרים שעדיף לתת להם אפשרות אחרת. לכן חשוב שתכירו את מגוון האפשרויות כדי שתכוונו כל אחד ואחת לתרגול הנכון להם.</w:t>
      </w:r>
    </w:p>
    <w:p w14:paraId="3D039A1E" w14:textId="77E1CB43" w:rsidR="00AB4B9E" w:rsidRDefault="00AB4B9E" w:rsidP="0006087F">
      <w:pPr>
        <w:bidi/>
        <w:spacing w:line="276" w:lineRule="auto"/>
        <w:rPr>
          <w:sz w:val="24"/>
          <w:szCs w:val="24"/>
          <w:rtl/>
        </w:rPr>
      </w:pPr>
      <w:r>
        <w:rPr>
          <w:rFonts w:hint="cs"/>
          <w:sz w:val="24"/>
          <w:szCs w:val="24"/>
          <w:rtl/>
        </w:rPr>
        <w:t>בספר מופיעים סמלילים של אמצעי המחשה ופעילויות</w:t>
      </w:r>
      <w:r w:rsidR="0006087F">
        <w:rPr>
          <w:rFonts w:hint="cs"/>
          <w:sz w:val="24"/>
          <w:szCs w:val="24"/>
          <w:rtl/>
        </w:rPr>
        <w:t xml:space="preserve"> </w:t>
      </w:r>
      <w:r>
        <w:rPr>
          <w:rFonts w:hint="cs"/>
          <w:sz w:val="24"/>
          <w:szCs w:val="24"/>
          <w:rtl/>
        </w:rPr>
        <w:t>מקוונות.</w:t>
      </w:r>
    </w:p>
    <w:p w14:paraId="4E3C3635" w14:textId="77777777" w:rsidR="00AB4B9E" w:rsidRDefault="00AB4B9E" w:rsidP="00AB4B9E">
      <w:pPr>
        <w:bidi/>
        <w:spacing w:line="276" w:lineRule="auto"/>
        <w:rPr>
          <w:sz w:val="24"/>
          <w:szCs w:val="24"/>
          <w:rtl/>
        </w:rPr>
      </w:pPr>
      <w:r>
        <w:rPr>
          <w:rFonts w:hint="cs"/>
          <w:sz w:val="24"/>
          <w:szCs w:val="24"/>
          <w:rtl/>
        </w:rPr>
        <w:t xml:space="preserve">גם ליד משימה 2 וגם ליד משימה 3 יש אייקונים של פעילויות מתוקשבות. </w:t>
      </w:r>
    </w:p>
    <w:p w14:paraId="179BBAC4" w14:textId="0E4BF7DD" w:rsidR="00AB4B9E" w:rsidRDefault="00AB4B9E" w:rsidP="00E053E5">
      <w:pPr>
        <w:bidi/>
        <w:spacing w:line="276" w:lineRule="auto"/>
        <w:rPr>
          <w:sz w:val="24"/>
          <w:szCs w:val="24"/>
          <w:rtl/>
        </w:rPr>
      </w:pPr>
      <w:r>
        <w:rPr>
          <w:rFonts w:hint="cs"/>
          <w:sz w:val="24"/>
          <w:szCs w:val="24"/>
          <w:rtl/>
        </w:rPr>
        <w:t>הפעילויות האל</w:t>
      </w:r>
      <w:r w:rsidR="00E053E5">
        <w:rPr>
          <w:rFonts w:hint="cs"/>
          <w:sz w:val="24"/>
          <w:szCs w:val="24"/>
          <w:rtl/>
        </w:rPr>
        <w:t>ו</w:t>
      </w:r>
      <w:r>
        <w:rPr>
          <w:rFonts w:hint="cs"/>
          <w:sz w:val="24"/>
          <w:szCs w:val="24"/>
          <w:rtl/>
        </w:rPr>
        <w:t xml:space="preserve"> מעשירות את הלמידה</w:t>
      </w:r>
      <w:r w:rsidR="00E053E5">
        <w:rPr>
          <w:rFonts w:hint="cs"/>
          <w:sz w:val="24"/>
          <w:szCs w:val="24"/>
          <w:rtl/>
        </w:rPr>
        <w:t xml:space="preserve"> ו</w:t>
      </w:r>
      <w:r>
        <w:rPr>
          <w:rFonts w:hint="cs"/>
          <w:sz w:val="24"/>
          <w:szCs w:val="24"/>
          <w:rtl/>
        </w:rPr>
        <w:t>מגוונות את השיעור</w:t>
      </w:r>
      <w:r w:rsidR="00DA5E0A">
        <w:rPr>
          <w:rFonts w:hint="cs"/>
          <w:sz w:val="24"/>
          <w:szCs w:val="24"/>
          <w:rtl/>
        </w:rPr>
        <w:t xml:space="preserve">. </w:t>
      </w:r>
      <w:r>
        <w:rPr>
          <w:rFonts w:hint="cs"/>
          <w:sz w:val="24"/>
          <w:szCs w:val="24"/>
          <w:rtl/>
        </w:rPr>
        <w:t xml:space="preserve">העבודה בהן נוחה ומקילה </w:t>
      </w:r>
      <w:r w:rsidR="00E053E5">
        <w:rPr>
          <w:rFonts w:hint="cs"/>
          <w:sz w:val="24"/>
          <w:szCs w:val="24"/>
          <w:rtl/>
        </w:rPr>
        <w:t xml:space="preserve">על המורים. </w:t>
      </w:r>
      <w:r>
        <w:rPr>
          <w:rFonts w:hint="cs"/>
          <w:sz w:val="24"/>
          <w:szCs w:val="24"/>
          <w:rtl/>
        </w:rPr>
        <w:t xml:space="preserve">אין צורך לחפש פעילויות העשרה במקום אחר, הכול </w:t>
      </w:r>
      <w:r w:rsidR="009D100D">
        <w:rPr>
          <w:rFonts w:hint="cs"/>
          <w:sz w:val="24"/>
          <w:szCs w:val="24"/>
          <w:rtl/>
        </w:rPr>
        <w:t xml:space="preserve">נמצא </w:t>
      </w:r>
      <w:r>
        <w:rPr>
          <w:rFonts w:hint="cs"/>
          <w:sz w:val="24"/>
          <w:szCs w:val="24"/>
          <w:rtl/>
        </w:rPr>
        <w:t xml:space="preserve">כאן, בצורה נוחה ואיכותית. </w:t>
      </w:r>
    </w:p>
    <w:p w14:paraId="6A2D776D" w14:textId="732E6030" w:rsidR="00BE6AD3" w:rsidRPr="00BE6AD3" w:rsidRDefault="009D100D" w:rsidP="00DA5E0A">
      <w:pPr>
        <w:bidi/>
        <w:spacing w:line="276" w:lineRule="auto"/>
        <w:rPr>
          <w:sz w:val="24"/>
          <w:szCs w:val="24"/>
          <w:highlight w:val="cyan"/>
          <w:rtl/>
        </w:rPr>
      </w:pPr>
      <w:r>
        <w:rPr>
          <w:rFonts w:hint="cs"/>
          <w:b/>
          <w:bCs/>
          <w:sz w:val="24"/>
          <w:szCs w:val="24"/>
          <w:highlight w:val="cyan"/>
          <w:rtl/>
        </w:rPr>
        <w:t>ב</w:t>
      </w:r>
      <w:r w:rsidR="00AB4B9E" w:rsidRPr="00F15A5B">
        <w:rPr>
          <w:rFonts w:hint="cs"/>
          <w:b/>
          <w:bCs/>
          <w:sz w:val="24"/>
          <w:szCs w:val="24"/>
          <w:highlight w:val="cyan"/>
          <w:rtl/>
        </w:rPr>
        <w:t>משימה 2</w:t>
      </w:r>
      <w:r w:rsidR="00AB4B9E" w:rsidRPr="00F15A5B">
        <w:rPr>
          <w:rFonts w:hint="cs"/>
          <w:b/>
          <w:bCs/>
          <w:sz w:val="24"/>
          <w:szCs w:val="24"/>
          <w:rtl/>
        </w:rPr>
        <w:t xml:space="preserve"> </w:t>
      </w:r>
      <w:r w:rsidR="00AB4B9E" w:rsidRPr="00DA5E0A">
        <w:rPr>
          <w:rFonts w:hint="cs"/>
          <w:sz w:val="24"/>
          <w:szCs w:val="24"/>
          <w:rtl/>
        </w:rPr>
        <w:t>כדאי לתת לתלמידים לעבוד ולתרגל בה באופן עצמאי.</w:t>
      </w:r>
      <w:r w:rsidR="00DA5E0A" w:rsidRPr="00DA5E0A">
        <w:rPr>
          <w:rFonts w:hint="cs"/>
          <w:sz w:val="24"/>
          <w:szCs w:val="24"/>
          <w:rtl/>
        </w:rPr>
        <w:t xml:space="preserve"> </w:t>
      </w:r>
      <w:r w:rsidR="00AB4B9E" w:rsidRPr="00DA5E0A">
        <w:rPr>
          <w:rFonts w:hint="cs"/>
          <w:sz w:val="24"/>
          <w:szCs w:val="24"/>
          <w:rtl/>
        </w:rPr>
        <w:t xml:space="preserve">אפשר לעבוד בספר ולהיעזר  ב"סרגל ישר המספרים" ואחר-כך בפעילות המקוונת. </w:t>
      </w:r>
      <w:r w:rsidR="00AB4B9E" w:rsidRPr="00DA5E0A">
        <w:rPr>
          <w:rFonts w:asciiTheme="minorBidi" w:hAnsiTheme="minorBidi"/>
          <w:sz w:val="24"/>
          <w:szCs w:val="24"/>
          <w:rtl/>
        </w:rPr>
        <w:t>ב</w:t>
      </w:r>
      <w:r w:rsidR="00AB4B9E" w:rsidRPr="00DA5E0A">
        <w:rPr>
          <w:rFonts w:asciiTheme="minorBidi" w:hAnsiTheme="minorBidi" w:hint="cs"/>
          <w:sz w:val="24"/>
          <w:szCs w:val="24"/>
          <w:rtl/>
        </w:rPr>
        <w:t>ִּ</w:t>
      </w:r>
      <w:r w:rsidR="00AB4B9E" w:rsidRPr="00DA5E0A">
        <w:rPr>
          <w:rFonts w:asciiTheme="minorBidi" w:hAnsiTheme="minorBidi"/>
          <w:sz w:val="24"/>
          <w:szCs w:val="24"/>
          <w:rtl/>
        </w:rPr>
        <w:t>משימה זו התלמידים מתרגלים פת</w:t>
      </w:r>
      <w:r w:rsidR="00AB4B9E" w:rsidRPr="00DA5E0A">
        <w:rPr>
          <w:rFonts w:asciiTheme="minorBidi" w:hAnsiTheme="minorBidi" w:hint="cs"/>
          <w:sz w:val="24"/>
          <w:szCs w:val="24"/>
          <w:rtl/>
        </w:rPr>
        <w:t>ְ</w:t>
      </w:r>
      <w:r w:rsidR="00AB4B9E" w:rsidRPr="00DA5E0A">
        <w:rPr>
          <w:rFonts w:asciiTheme="minorBidi" w:hAnsiTheme="minorBidi"/>
          <w:sz w:val="24"/>
          <w:szCs w:val="24"/>
          <w:rtl/>
        </w:rPr>
        <w:t>רון</w:t>
      </w:r>
      <w:r w:rsidR="00AB4B9E" w:rsidRPr="00DA5E0A">
        <w:rPr>
          <w:rFonts w:asciiTheme="minorBidi" w:hAnsiTheme="minorBidi" w:hint="cs"/>
          <w:sz w:val="24"/>
          <w:szCs w:val="24"/>
          <w:rtl/>
        </w:rPr>
        <w:t xml:space="preserve"> של</w:t>
      </w:r>
      <w:r w:rsidR="00AB4B9E" w:rsidRPr="00DA5E0A">
        <w:rPr>
          <w:rFonts w:asciiTheme="minorBidi" w:hAnsiTheme="minorBidi"/>
          <w:sz w:val="24"/>
          <w:szCs w:val="24"/>
          <w:rtl/>
        </w:rPr>
        <w:t xml:space="preserve"> תרגילי חיבור בעזרת תנועה י</w:t>
      </w:r>
      <w:r w:rsidR="00AB4B9E" w:rsidRPr="00DA5E0A">
        <w:rPr>
          <w:rFonts w:asciiTheme="minorBidi" w:hAnsiTheme="minorBidi" w:hint="cs"/>
          <w:sz w:val="24"/>
          <w:szCs w:val="24"/>
          <w:rtl/>
        </w:rPr>
        <w:t>ָ</w:t>
      </w:r>
      <w:r w:rsidR="00AB4B9E" w:rsidRPr="00DA5E0A">
        <w:rPr>
          <w:rFonts w:asciiTheme="minorBidi" w:hAnsiTheme="minorBidi"/>
          <w:sz w:val="24"/>
          <w:szCs w:val="24"/>
          <w:rtl/>
        </w:rPr>
        <w:t>מינה על י</w:t>
      </w:r>
      <w:r w:rsidR="00AB4B9E" w:rsidRPr="00DA5E0A">
        <w:rPr>
          <w:rFonts w:asciiTheme="minorBidi" w:hAnsiTheme="minorBidi" w:hint="cs"/>
          <w:sz w:val="24"/>
          <w:szCs w:val="24"/>
          <w:rtl/>
        </w:rPr>
        <w:t>ְ</w:t>
      </w:r>
      <w:r w:rsidR="00AB4B9E" w:rsidRPr="00DA5E0A">
        <w:rPr>
          <w:rFonts w:asciiTheme="minorBidi" w:hAnsiTheme="minorBidi"/>
          <w:sz w:val="24"/>
          <w:szCs w:val="24"/>
          <w:rtl/>
        </w:rPr>
        <w:t>שר המספרים. התלמידים</w:t>
      </w:r>
      <w:r w:rsidR="00AB4B9E" w:rsidRPr="00DA5E0A">
        <w:rPr>
          <w:rFonts w:asciiTheme="minorBidi" w:hAnsiTheme="minorBidi" w:hint="cs"/>
          <w:sz w:val="24"/>
          <w:szCs w:val="24"/>
          <w:rtl/>
        </w:rPr>
        <w:t xml:space="preserve"> </w:t>
      </w:r>
      <w:r w:rsidR="00AB4B9E" w:rsidRPr="00DA5E0A">
        <w:rPr>
          <w:rFonts w:asciiTheme="minorBidi" w:hAnsiTheme="minorBidi"/>
          <w:sz w:val="24"/>
          <w:szCs w:val="24"/>
          <w:rtl/>
        </w:rPr>
        <w:t xml:space="preserve">מסמנים בעזרת </w:t>
      </w:r>
      <w:r w:rsidR="00AB4B9E" w:rsidRPr="00DA5E0A">
        <w:rPr>
          <w:rFonts w:asciiTheme="minorBidi" w:hAnsiTheme="minorBidi" w:hint="cs"/>
          <w:sz w:val="24"/>
          <w:szCs w:val="24"/>
          <w:rtl/>
        </w:rPr>
        <w:t xml:space="preserve">קשתות את צעדיהם </w:t>
      </w:r>
      <w:r w:rsidR="00AB4B9E" w:rsidRPr="00DA5E0A">
        <w:rPr>
          <w:rFonts w:asciiTheme="minorBidi" w:hAnsiTheme="minorBidi"/>
          <w:sz w:val="24"/>
          <w:szCs w:val="24"/>
          <w:rtl/>
        </w:rPr>
        <w:t>י</w:t>
      </w:r>
      <w:r w:rsidR="00AB4B9E" w:rsidRPr="00DA5E0A">
        <w:rPr>
          <w:rFonts w:asciiTheme="minorBidi" w:hAnsiTheme="minorBidi" w:hint="cs"/>
          <w:sz w:val="24"/>
          <w:szCs w:val="24"/>
          <w:rtl/>
        </w:rPr>
        <w:t>ָ</w:t>
      </w:r>
      <w:r w:rsidR="00AB4B9E" w:rsidRPr="00DA5E0A">
        <w:rPr>
          <w:rFonts w:asciiTheme="minorBidi" w:hAnsiTheme="minorBidi"/>
          <w:sz w:val="24"/>
          <w:szCs w:val="24"/>
          <w:rtl/>
        </w:rPr>
        <w:t xml:space="preserve">מינה </w:t>
      </w:r>
      <w:r w:rsidR="00AB4B9E" w:rsidRPr="00DA5E0A">
        <w:rPr>
          <w:rFonts w:asciiTheme="minorBidi" w:hAnsiTheme="minorBidi" w:hint="cs"/>
          <w:sz w:val="24"/>
          <w:szCs w:val="24"/>
          <w:rtl/>
        </w:rPr>
        <w:t>לכיוון המספרים הגדולים.</w:t>
      </w:r>
      <w:r w:rsidR="00AB4B9E" w:rsidRPr="00DA5E0A">
        <w:rPr>
          <w:rFonts w:asciiTheme="minorBidi" w:hAnsiTheme="minorBidi"/>
          <w:sz w:val="24"/>
          <w:szCs w:val="24"/>
          <w:rtl/>
        </w:rPr>
        <w:t xml:space="preserve"> </w:t>
      </w:r>
      <w:r w:rsidR="00AB4B9E" w:rsidRPr="00DA5E0A">
        <w:rPr>
          <w:rFonts w:asciiTheme="minorBidi" w:hAnsiTheme="minorBidi" w:hint="cs"/>
          <w:sz w:val="24"/>
          <w:szCs w:val="24"/>
          <w:rtl/>
        </w:rPr>
        <w:t xml:space="preserve">סימון הקשתות </w:t>
      </w:r>
      <w:r w:rsidR="00AB4B9E" w:rsidRPr="00DA5E0A">
        <w:rPr>
          <w:rFonts w:asciiTheme="minorBidi" w:hAnsiTheme="minorBidi"/>
          <w:sz w:val="24"/>
          <w:szCs w:val="24"/>
          <w:rtl/>
        </w:rPr>
        <w:t>מקל</w:t>
      </w:r>
      <w:r w:rsidR="00AB4B9E" w:rsidRPr="00DA5E0A">
        <w:rPr>
          <w:rFonts w:asciiTheme="minorBidi" w:hAnsiTheme="minorBidi" w:hint="cs"/>
          <w:sz w:val="24"/>
          <w:szCs w:val="24"/>
          <w:rtl/>
        </w:rPr>
        <w:t xml:space="preserve"> </w:t>
      </w:r>
      <w:r w:rsidR="00AB4B9E" w:rsidRPr="00DA5E0A">
        <w:rPr>
          <w:rFonts w:asciiTheme="minorBidi" w:hAnsiTheme="minorBidi"/>
          <w:sz w:val="24"/>
          <w:szCs w:val="24"/>
          <w:rtl/>
        </w:rPr>
        <w:t>עליהם להבין כי</w:t>
      </w:r>
      <w:r w:rsidR="00AB4B9E" w:rsidRPr="00DA5E0A">
        <w:rPr>
          <w:rFonts w:asciiTheme="minorBidi" w:hAnsiTheme="minorBidi" w:hint="cs"/>
          <w:sz w:val="24"/>
          <w:szCs w:val="24"/>
          <w:rtl/>
        </w:rPr>
        <w:t xml:space="preserve"> </w:t>
      </w:r>
      <w:r w:rsidR="00AB4B9E" w:rsidRPr="00DA5E0A">
        <w:rPr>
          <w:rFonts w:asciiTheme="minorBidi" w:hAnsiTheme="minorBidi"/>
          <w:sz w:val="24"/>
          <w:szCs w:val="24"/>
          <w:rtl/>
        </w:rPr>
        <w:t>מונים את הצעדים</w:t>
      </w:r>
      <w:r w:rsidR="00AB4B9E" w:rsidRPr="00DA5E0A">
        <w:rPr>
          <w:rFonts w:asciiTheme="minorBidi" w:hAnsiTheme="minorBidi" w:hint="cs"/>
          <w:sz w:val="24"/>
          <w:szCs w:val="24"/>
          <w:rtl/>
        </w:rPr>
        <w:t>,</w:t>
      </w:r>
      <w:r w:rsidR="00AB4B9E" w:rsidRPr="00DA5E0A">
        <w:rPr>
          <w:rFonts w:asciiTheme="minorBidi" w:hAnsiTheme="minorBidi"/>
          <w:sz w:val="24"/>
          <w:szCs w:val="24"/>
          <w:rtl/>
        </w:rPr>
        <w:t xml:space="preserve"> ולא את המספרים עצמם. אפשר ל</w:t>
      </w:r>
      <w:r w:rsidR="00AB4B9E" w:rsidRPr="00DA5E0A">
        <w:rPr>
          <w:rFonts w:asciiTheme="minorBidi" w:hAnsiTheme="minorBidi" w:hint="cs"/>
          <w:sz w:val="24"/>
          <w:szCs w:val="24"/>
          <w:rtl/>
        </w:rPr>
        <w:t>הנחות</w:t>
      </w:r>
      <w:r w:rsidR="00AB4B9E" w:rsidRPr="00DA5E0A">
        <w:rPr>
          <w:rFonts w:asciiTheme="minorBidi" w:hAnsiTheme="minorBidi"/>
          <w:sz w:val="24"/>
          <w:szCs w:val="24"/>
          <w:rtl/>
        </w:rPr>
        <w:t xml:space="preserve"> את התלמידים לסמן את </w:t>
      </w:r>
      <w:r w:rsidR="00BE6AD3" w:rsidRPr="00DA5E0A">
        <w:rPr>
          <w:rFonts w:asciiTheme="minorBidi" w:hAnsiTheme="minorBidi"/>
          <w:sz w:val="24"/>
          <w:szCs w:val="24"/>
          <w:rtl/>
        </w:rPr>
        <w:t>המספר שאליו ה</w:t>
      </w:r>
      <w:r w:rsidR="00BE6AD3" w:rsidRPr="00DA5E0A">
        <w:rPr>
          <w:rFonts w:asciiTheme="minorBidi" w:hAnsiTheme="minorBidi" w:hint="cs"/>
          <w:sz w:val="24"/>
          <w:szCs w:val="24"/>
          <w:rtl/>
        </w:rPr>
        <w:t>ִ</w:t>
      </w:r>
      <w:r w:rsidR="00BE6AD3" w:rsidRPr="00DA5E0A">
        <w:rPr>
          <w:rFonts w:asciiTheme="minorBidi" w:hAnsiTheme="minorBidi"/>
          <w:sz w:val="24"/>
          <w:szCs w:val="24"/>
          <w:rtl/>
        </w:rPr>
        <w:t>גיעו</w:t>
      </w:r>
      <w:r w:rsidR="00BE6AD3" w:rsidRPr="00DA5E0A">
        <w:rPr>
          <w:rFonts w:asciiTheme="minorBidi" w:hAnsiTheme="minorBidi" w:hint="cs"/>
          <w:sz w:val="24"/>
          <w:szCs w:val="24"/>
          <w:rtl/>
        </w:rPr>
        <w:t xml:space="preserve">, כמו </w:t>
      </w:r>
      <w:r w:rsidR="00BE6AD3" w:rsidRPr="00DA5E0A">
        <w:rPr>
          <w:rFonts w:asciiTheme="minorBidi" w:hAnsiTheme="minorBidi"/>
          <w:sz w:val="24"/>
          <w:szCs w:val="24"/>
          <w:rtl/>
        </w:rPr>
        <w:t>בדוגמה. על-פי הצורך הנחו את התלמידים לפעול בעזרת "סרגל ישר המספרים" שברשותם</w:t>
      </w:r>
      <w:r w:rsidR="00BE6AD3" w:rsidRPr="00DA5E0A">
        <w:rPr>
          <w:rFonts w:ascii="David" w:hAnsi="David" w:cs="David"/>
          <w:sz w:val="24"/>
          <w:szCs w:val="24"/>
        </w:rPr>
        <w:t>.</w:t>
      </w:r>
      <w:r w:rsidR="00BE6AD3" w:rsidRPr="00DA5E0A">
        <w:rPr>
          <w:rFonts w:hint="cs"/>
          <w:i/>
          <w:iCs/>
          <w:color w:val="00B050"/>
          <w:sz w:val="24"/>
          <w:szCs w:val="24"/>
          <w:rtl/>
        </w:rPr>
        <w:t xml:space="preserve"> </w:t>
      </w:r>
    </w:p>
    <w:p w14:paraId="493DFE6B" w14:textId="2A5B3190" w:rsidR="00BE6AD3" w:rsidRDefault="00AB4B9E" w:rsidP="00DA5E0A">
      <w:pPr>
        <w:bidi/>
        <w:spacing w:line="276" w:lineRule="auto"/>
        <w:rPr>
          <w:sz w:val="24"/>
          <w:szCs w:val="24"/>
          <w:rtl/>
        </w:rPr>
      </w:pPr>
      <w:r>
        <w:rPr>
          <w:rFonts w:hint="cs"/>
          <w:b/>
          <w:bCs/>
          <w:sz w:val="24"/>
          <w:szCs w:val="24"/>
          <w:highlight w:val="cyan"/>
          <w:rtl/>
        </w:rPr>
        <w:t>ב</w:t>
      </w:r>
      <w:r w:rsidRPr="00F15A5B">
        <w:rPr>
          <w:rFonts w:hint="cs"/>
          <w:b/>
          <w:bCs/>
          <w:sz w:val="24"/>
          <w:szCs w:val="24"/>
          <w:highlight w:val="cyan"/>
          <w:rtl/>
        </w:rPr>
        <w:t>משימה 3</w:t>
      </w:r>
      <w:r>
        <w:rPr>
          <w:rFonts w:hint="cs"/>
          <w:sz w:val="24"/>
          <w:szCs w:val="24"/>
          <w:rtl/>
        </w:rPr>
        <w:t xml:space="preserve"> ישנם תרגילים שבהם מחובר אחד חסר.</w:t>
      </w:r>
      <w:r w:rsidR="009D100D">
        <w:rPr>
          <w:rFonts w:hint="cs"/>
          <w:sz w:val="24"/>
          <w:szCs w:val="24"/>
          <w:rtl/>
        </w:rPr>
        <w:t xml:space="preserve"> </w:t>
      </w:r>
      <w:r>
        <w:rPr>
          <w:rFonts w:hint="cs"/>
          <w:sz w:val="24"/>
          <w:szCs w:val="24"/>
          <w:rtl/>
        </w:rPr>
        <w:t>התלמידים יכולים להיעזר בִּישר המספרים המוחשי שבידיהם וגם באמצעי ההמחשה המקוון.</w:t>
      </w:r>
      <w:r w:rsidR="009D100D">
        <w:rPr>
          <w:rFonts w:hint="cs"/>
          <w:sz w:val="24"/>
          <w:szCs w:val="24"/>
          <w:rtl/>
        </w:rPr>
        <w:t xml:space="preserve"> </w:t>
      </w:r>
      <w:r>
        <w:rPr>
          <w:rFonts w:hint="cs"/>
          <w:sz w:val="24"/>
          <w:szCs w:val="24"/>
          <w:rtl/>
        </w:rPr>
        <w:t>הקשתות שהתלמידים מסמנים על ישר המספרים מסייעות בספירה.</w:t>
      </w:r>
      <w:r w:rsidR="009D100D">
        <w:rPr>
          <w:rFonts w:hint="cs"/>
          <w:sz w:val="24"/>
          <w:szCs w:val="24"/>
          <w:rtl/>
        </w:rPr>
        <w:t xml:space="preserve"> </w:t>
      </w:r>
      <w:r>
        <w:rPr>
          <w:rFonts w:hint="cs"/>
          <w:sz w:val="24"/>
          <w:szCs w:val="24"/>
          <w:rtl/>
        </w:rPr>
        <w:t>נוסף על התרגול שבספר, הפנו את התלמידים לפעילות המקוונת</w:t>
      </w:r>
      <w:r w:rsidR="009D100D">
        <w:rPr>
          <w:rFonts w:hint="cs"/>
          <w:sz w:val="24"/>
          <w:szCs w:val="24"/>
          <w:rtl/>
        </w:rPr>
        <w:t xml:space="preserve"> </w:t>
      </w:r>
      <w:r w:rsidR="009D100D">
        <w:t>-</w:t>
      </w:r>
      <w:hyperlink r:id="rId8" w:history="1">
        <w:r w:rsidR="00BE6AD3" w:rsidRPr="00121409">
          <w:rPr>
            <w:rStyle w:val="Hyperlink"/>
            <w:sz w:val="24"/>
            <w:szCs w:val="24"/>
          </w:rPr>
          <w:t>https://wizdi.school/activity/21910/3</w:t>
        </w:r>
      </w:hyperlink>
    </w:p>
    <w:p w14:paraId="7414FC1F" w14:textId="025582F4" w:rsidR="00913C78" w:rsidRDefault="00611105" w:rsidP="00913C78">
      <w:pPr>
        <w:bidi/>
        <w:spacing w:line="276" w:lineRule="auto"/>
        <w:rPr>
          <w:sz w:val="24"/>
          <w:szCs w:val="24"/>
          <w:rtl/>
        </w:rPr>
      </w:pPr>
      <w:r>
        <w:rPr>
          <w:rFonts w:hint="cs"/>
          <w:sz w:val="24"/>
          <w:szCs w:val="24"/>
          <w:rtl/>
        </w:rPr>
        <w:t xml:space="preserve">אפשר </w:t>
      </w:r>
      <w:r w:rsidR="00913C78">
        <w:rPr>
          <w:rFonts w:hint="cs"/>
          <w:sz w:val="24"/>
          <w:szCs w:val="24"/>
          <w:rtl/>
        </w:rPr>
        <w:t>לתרגל בכיתה, לשלוח להם את הפעילות כשיעורי בית</w:t>
      </w:r>
      <w:r>
        <w:rPr>
          <w:rFonts w:hint="cs"/>
          <w:sz w:val="24"/>
          <w:szCs w:val="24"/>
          <w:rtl/>
        </w:rPr>
        <w:t xml:space="preserve"> או</w:t>
      </w:r>
      <w:r w:rsidR="00913C78">
        <w:rPr>
          <w:rFonts w:hint="cs"/>
          <w:sz w:val="24"/>
          <w:szCs w:val="24"/>
          <w:rtl/>
        </w:rPr>
        <w:t xml:space="preserve"> להציג לתלמידים את הפעילות בכיתה וּלהדריך אותם.</w:t>
      </w:r>
    </w:p>
    <w:p w14:paraId="4BB16465" w14:textId="408790E5" w:rsidR="00AB4B9E" w:rsidRPr="00BE6AD3" w:rsidRDefault="00AB4B9E" w:rsidP="00AB4B9E">
      <w:pPr>
        <w:bidi/>
        <w:spacing w:line="276" w:lineRule="auto"/>
        <w:rPr>
          <w:sz w:val="24"/>
          <w:szCs w:val="24"/>
          <w:rtl/>
        </w:rPr>
      </w:pPr>
      <w:r w:rsidRPr="00BE6AD3">
        <w:rPr>
          <w:rFonts w:hint="cs"/>
          <w:sz w:val="24"/>
          <w:szCs w:val="24"/>
          <w:rtl/>
        </w:rPr>
        <w:t xml:space="preserve">בִּפְעילות זו </w:t>
      </w:r>
      <w:r w:rsidR="009D100D">
        <w:rPr>
          <w:rFonts w:hint="cs"/>
          <w:sz w:val="24"/>
          <w:szCs w:val="24"/>
          <w:rtl/>
        </w:rPr>
        <w:t>4</w:t>
      </w:r>
      <w:r w:rsidRPr="00BE6AD3">
        <w:rPr>
          <w:rFonts w:hint="cs"/>
          <w:sz w:val="24"/>
          <w:szCs w:val="24"/>
          <w:rtl/>
        </w:rPr>
        <w:t xml:space="preserve"> מסכּים, בְּכָל אחד מהם תרגול נוסף לתלמידים.</w:t>
      </w:r>
    </w:p>
    <w:p w14:paraId="1DE78682" w14:textId="77777777" w:rsidR="00AB4B9E" w:rsidRDefault="00AB4B9E" w:rsidP="00AB4B9E">
      <w:pPr>
        <w:bidi/>
        <w:spacing w:line="276" w:lineRule="auto"/>
        <w:rPr>
          <w:sz w:val="24"/>
          <w:szCs w:val="24"/>
          <w:rtl/>
        </w:rPr>
      </w:pPr>
      <w:r w:rsidRPr="00BE6AD3">
        <w:rPr>
          <w:rFonts w:hint="cs"/>
          <w:sz w:val="24"/>
          <w:szCs w:val="24"/>
          <w:rtl/>
        </w:rPr>
        <w:t>ככל שנתקדם במסכּים, ייצָבְעו העיגולים בירוק, וכך</w:t>
      </w:r>
      <w:r>
        <w:rPr>
          <w:rFonts w:hint="cs"/>
          <w:sz w:val="24"/>
          <w:szCs w:val="24"/>
          <w:rtl/>
        </w:rPr>
        <w:t xml:space="preserve"> נוכל לדעת בקלות באיזה מסך אנו נמצאים.</w:t>
      </w:r>
    </w:p>
    <w:p w14:paraId="561FF414" w14:textId="77777777" w:rsidR="00AB4B9E" w:rsidRDefault="00AB4B9E" w:rsidP="00AB4B9E">
      <w:pPr>
        <w:bidi/>
        <w:spacing w:line="276" w:lineRule="auto"/>
        <w:rPr>
          <w:sz w:val="24"/>
          <w:szCs w:val="24"/>
          <w:rtl/>
        </w:rPr>
      </w:pPr>
      <w:r>
        <w:rPr>
          <w:rFonts w:hint="cs"/>
          <w:sz w:val="24"/>
          <w:szCs w:val="24"/>
          <w:rtl/>
        </w:rPr>
        <w:lastRenderedPageBreak/>
        <w:t>בכיתות הנמוכות אנו מקפידים על הקראה (דיבּוב), משום שאנו יודעים שישנם תלמידים שעדיין מתקשים בקריאה, ואיננו רוצים שזה יהיה בַּעבורם מחסום למתמטיקה.</w:t>
      </w:r>
    </w:p>
    <w:p w14:paraId="22E38EB7" w14:textId="77777777" w:rsidR="00AB4B9E" w:rsidRDefault="00AB4B9E" w:rsidP="00AB4B9E">
      <w:pPr>
        <w:bidi/>
        <w:spacing w:line="276" w:lineRule="auto"/>
        <w:rPr>
          <w:sz w:val="24"/>
          <w:szCs w:val="24"/>
          <w:rtl/>
        </w:rPr>
      </w:pPr>
      <w:r>
        <w:rPr>
          <w:rFonts w:hint="cs"/>
          <w:sz w:val="24"/>
          <w:szCs w:val="24"/>
          <w:rtl/>
        </w:rPr>
        <w:t>כדי להאזין להוראה לוחֲצים על לחצן הקול.</w:t>
      </w:r>
    </w:p>
    <w:p w14:paraId="26AA64C8" w14:textId="77777777" w:rsidR="00AB4B9E" w:rsidRDefault="00AB4B9E" w:rsidP="00AB4B9E">
      <w:pPr>
        <w:bidi/>
        <w:spacing w:line="276" w:lineRule="auto"/>
        <w:rPr>
          <w:sz w:val="24"/>
          <w:szCs w:val="24"/>
          <w:rtl/>
        </w:rPr>
      </w:pPr>
      <w:r>
        <w:rPr>
          <w:rFonts w:hint="cs"/>
          <w:sz w:val="24"/>
          <w:szCs w:val="24"/>
          <w:rtl/>
        </w:rPr>
        <w:t>לרשות התלמידים נמצא כאן ישר המספרים. הם יכולים להיעזר בו.</w:t>
      </w:r>
    </w:p>
    <w:p w14:paraId="13100604" w14:textId="5B67A3F0" w:rsidR="00AB4B9E" w:rsidRDefault="00AB4B9E" w:rsidP="00AB4B9E">
      <w:pPr>
        <w:bidi/>
        <w:spacing w:line="276" w:lineRule="auto"/>
        <w:rPr>
          <w:sz w:val="24"/>
          <w:szCs w:val="24"/>
          <w:rtl/>
        </w:rPr>
      </w:pPr>
      <w:r>
        <w:rPr>
          <w:rFonts w:hint="cs"/>
          <w:sz w:val="24"/>
          <w:szCs w:val="24"/>
          <w:rtl/>
        </w:rPr>
        <w:t>פ</w:t>
      </w:r>
      <w:r w:rsidR="00BE6AD3">
        <w:rPr>
          <w:rFonts w:hint="cs"/>
          <w:sz w:val="24"/>
          <w:szCs w:val="24"/>
          <w:rtl/>
        </w:rPr>
        <w:t>תרו</w:t>
      </w:r>
      <w:r>
        <w:rPr>
          <w:rFonts w:hint="cs"/>
          <w:sz w:val="24"/>
          <w:szCs w:val="24"/>
          <w:rtl/>
        </w:rPr>
        <w:t xml:space="preserve"> את כל העמוד. </w:t>
      </w:r>
    </w:p>
    <w:p w14:paraId="5F9B96C9" w14:textId="5C147A97" w:rsidR="00AB4B9E" w:rsidRPr="00BD6EFA" w:rsidRDefault="00AB4B9E" w:rsidP="00BE6AD3">
      <w:pPr>
        <w:bidi/>
        <w:spacing w:line="276" w:lineRule="auto"/>
        <w:rPr>
          <w:sz w:val="24"/>
          <w:szCs w:val="24"/>
          <w:rtl/>
        </w:rPr>
      </w:pPr>
      <w:r>
        <w:rPr>
          <w:rFonts w:hint="cs"/>
          <w:sz w:val="24"/>
          <w:szCs w:val="24"/>
          <w:rtl/>
        </w:rPr>
        <w:t xml:space="preserve">בסיום </w:t>
      </w:r>
      <w:r w:rsidR="00BE6AD3">
        <w:rPr>
          <w:rFonts w:hint="cs"/>
          <w:sz w:val="24"/>
          <w:szCs w:val="24"/>
          <w:rtl/>
        </w:rPr>
        <w:t>ל</w:t>
      </w:r>
      <w:r>
        <w:rPr>
          <w:rFonts w:hint="cs"/>
          <w:sz w:val="24"/>
          <w:szCs w:val="24"/>
          <w:rtl/>
        </w:rPr>
        <w:t>חצ</w:t>
      </w:r>
      <w:r w:rsidR="00BE6AD3">
        <w:rPr>
          <w:rFonts w:hint="cs"/>
          <w:sz w:val="24"/>
          <w:szCs w:val="24"/>
          <w:rtl/>
        </w:rPr>
        <w:t>ו</w:t>
      </w:r>
      <w:r>
        <w:rPr>
          <w:rFonts w:hint="cs"/>
          <w:sz w:val="24"/>
          <w:szCs w:val="24"/>
          <w:rtl/>
        </w:rPr>
        <w:t xml:space="preserve"> על "בדיקה" (</w:t>
      </w:r>
      <w:r>
        <w:rPr>
          <w:rFonts w:hint="cs"/>
          <w:sz w:val="24"/>
          <w:szCs w:val="24"/>
        </w:rPr>
        <w:t>V</w:t>
      </w:r>
      <w:r>
        <w:rPr>
          <w:rFonts w:hint="cs"/>
          <w:sz w:val="24"/>
          <w:szCs w:val="24"/>
          <w:rtl/>
        </w:rPr>
        <w:t xml:space="preserve">) וּמיד </w:t>
      </w:r>
      <w:r w:rsidR="00BE6AD3">
        <w:rPr>
          <w:rFonts w:hint="cs"/>
          <w:sz w:val="24"/>
          <w:szCs w:val="24"/>
          <w:rtl/>
        </w:rPr>
        <w:t>תקבלו</w:t>
      </w:r>
      <w:r>
        <w:rPr>
          <w:rFonts w:hint="cs"/>
          <w:sz w:val="24"/>
          <w:szCs w:val="24"/>
          <w:rtl/>
        </w:rPr>
        <w:t xml:space="preserve"> משוב.</w:t>
      </w:r>
    </w:p>
    <w:p w14:paraId="2A970A19" w14:textId="52877473" w:rsidR="00DF2FD9" w:rsidRDefault="00BE6AD3" w:rsidP="00DF2FD9">
      <w:pPr>
        <w:bidi/>
        <w:spacing w:line="276" w:lineRule="auto"/>
        <w:rPr>
          <w:sz w:val="24"/>
          <w:szCs w:val="24"/>
          <w:rtl/>
        </w:rPr>
      </w:pPr>
      <w:r>
        <w:rPr>
          <w:rFonts w:hint="cs"/>
          <w:sz w:val="24"/>
          <w:szCs w:val="24"/>
          <w:rtl/>
        </w:rPr>
        <w:t>אם תפתרו</w:t>
      </w:r>
      <w:r w:rsidR="00AB4B9E">
        <w:rPr>
          <w:rFonts w:hint="cs"/>
          <w:sz w:val="24"/>
          <w:szCs w:val="24"/>
          <w:rtl/>
        </w:rPr>
        <w:t xml:space="preserve"> הכול נכון, הסימון </w:t>
      </w:r>
      <w:r>
        <w:rPr>
          <w:rFonts w:hint="cs"/>
          <w:sz w:val="24"/>
          <w:szCs w:val="24"/>
          <w:rtl/>
        </w:rPr>
        <w:t>יהיה</w:t>
      </w:r>
      <w:r w:rsidR="00AB4B9E">
        <w:rPr>
          <w:rFonts w:hint="cs"/>
          <w:sz w:val="24"/>
          <w:szCs w:val="24"/>
          <w:rtl/>
        </w:rPr>
        <w:t xml:space="preserve"> "</w:t>
      </w:r>
      <w:r w:rsidR="00DA5E0A">
        <w:rPr>
          <w:rFonts w:hint="cs"/>
          <w:sz w:val="24"/>
          <w:szCs w:val="24"/>
        </w:rPr>
        <w:t>V</w:t>
      </w:r>
      <w:r w:rsidR="00AB4B9E">
        <w:rPr>
          <w:rFonts w:hint="cs"/>
          <w:sz w:val="24"/>
          <w:szCs w:val="24"/>
          <w:rtl/>
        </w:rPr>
        <w:t>".</w:t>
      </w:r>
      <w:r w:rsidR="00DF2FD9">
        <w:rPr>
          <w:rFonts w:hint="cs"/>
          <w:sz w:val="24"/>
          <w:szCs w:val="24"/>
          <w:rtl/>
        </w:rPr>
        <w:t xml:space="preserve"> במקרה של טעות יופיע הסימן "</w:t>
      </w:r>
      <w:r w:rsidR="00DA5E0A">
        <w:rPr>
          <w:rFonts w:hint="cs"/>
          <w:sz w:val="24"/>
          <w:szCs w:val="24"/>
        </w:rPr>
        <w:t>X</w:t>
      </w:r>
      <w:r w:rsidR="00DF2FD9">
        <w:rPr>
          <w:rFonts w:hint="cs"/>
          <w:sz w:val="24"/>
          <w:szCs w:val="24"/>
          <w:rtl/>
        </w:rPr>
        <w:t>"</w:t>
      </w:r>
      <w:r w:rsidR="00611105">
        <w:rPr>
          <w:rFonts w:hint="cs"/>
          <w:sz w:val="24"/>
          <w:szCs w:val="24"/>
          <w:rtl/>
        </w:rPr>
        <w:t xml:space="preserve">. </w:t>
      </w:r>
      <w:r w:rsidR="00DF2FD9">
        <w:rPr>
          <w:rFonts w:hint="cs"/>
          <w:sz w:val="24"/>
          <w:szCs w:val="24"/>
          <w:rtl/>
        </w:rPr>
        <w:t xml:space="preserve">אפשר לתקן את הטעות - רק את התשובה הזו, או ללחוץ על  </w:t>
      </w:r>
      <w:r w:rsidR="00DF2FD9">
        <w:rPr>
          <w:sz w:val="24"/>
          <w:szCs w:val="24"/>
        </w:rPr>
        <w:t>refresh</w:t>
      </w:r>
      <w:r w:rsidR="00DF2FD9">
        <w:rPr>
          <w:rFonts w:hint="cs"/>
          <w:sz w:val="24"/>
          <w:szCs w:val="24"/>
          <w:rtl/>
        </w:rPr>
        <w:t xml:space="preserve"> ולאתחל את כל העמוד. בִּלחיצה על </w:t>
      </w:r>
      <w:r w:rsidR="00DF2FD9">
        <w:rPr>
          <w:sz w:val="24"/>
          <w:szCs w:val="24"/>
        </w:rPr>
        <w:t>refresh</w:t>
      </w:r>
      <w:r w:rsidR="00DF2FD9">
        <w:rPr>
          <w:rFonts w:hint="cs"/>
          <w:sz w:val="24"/>
          <w:szCs w:val="24"/>
          <w:rtl/>
        </w:rPr>
        <w:t xml:space="preserve"> מתנקה כל מה שהוקלד בתשובות לפעילות. </w:t>
      </w:r>
    </w:p>
    <w:p w14:paraId="62E16ED4" w14:textId="35896A16" w:rsidR="00AB4B9E" w:rsidRDefault="00DF2FD9" w:rsidP="00DF2FD9">
      <w:pPr>
        <w:bidi/>
        <w:spacing w:line="276" w:lineRule="auto"/>
        <w:rPr>
          <w:sz w:val="24"/>
          <w:szCs w:val="24"/>
          <w:rtl/>
        </w:rPr>
      </w:pPr>
      <w:r>
        <w:rPr>
          <w:rFonts w:hint="cs"/>
          <w:sz w:val="24"/>
          <w:szCs w:val="24"/>
          <w:rtl/>
        </w:rPr>
        <w:t>נזכיר ש</w:t>
      </w:r>
      <w:r w:rsidR="00AB4B9E">
        <w:rPr>
          <w:rFonts w:hint="cs"/>
          <w:sz w:val="24"/>
          <w:szCs w:val="24"/>
          <w:rtl/>
        </w:rPr>
        <w:t xml:space="preserve">טעויות עשויות להיות מכמה סיבות </w:t>
      </w:r>
      <w:r w:rsidR="00AB4B9E">
        <w:rPr>
          <w:sz w:val="24"/>
          <w:szCs w:val="24"/>
          <w:rtl/>
        </w:rPr>
        <w:t>–</w:t>
      </w:r>
      <w:r w:rsidR="00AB4B9E">
        <w:rPr>
          <w:rFonts w:hint="cs"/>
          <w:sz w:val="24"/>
          <w:szCs w:val="24"/>
          <w:rtl/>
        </w:rPr>
        <w:t xml:space="preserve"> טעות בחישוב א</w:t>
      </w:r>
      <w:r w:rsidR="00611105">
        <w:rPr>
          <w:rFonts w:hint="cs"/>
          <w:sz w:val="24"/>
          <w:szCs w:val="24"/>
          <w:rtl/>
        </w:rPr>
        <w:t>ו</w:t>
      </w:r>
      <w:r w:rsidR="00AB4B9E">
        <w:rPr>
          <w:rFonts w:hint="cs"/>
          <w:sz w:val="24"/>
          <w:szCs w:val="24"/>
          <w:rtl/>
        </w:rPr>
        <w:t xml:space="preserve"> טעות בהקלדה. אלו טעויות שכיחות, בעיקר הקלדה של ספרה סמוכה. למשל, 5 במקום 4.</w:t>
      </w:r>
    </w:p>
    <w:p w14:paraId="4CC56327" w14:textId="7939B45D" w:rsidR="00AB4B9E" w:rsidRDefault="00AB4B9E" w:rsidP="00673088">
      <w:pPr>
        <w:bidi/>
        <w:spacing w:line="276" w:lineRule="auto"/>
        <w:rPr>
          <w:sz w:val="24"/>
          <w:szCs w:val="24"/>
          <w:rtl/>
        </w:rPr>
      </w:pPr>
      <w:r w:rsidRPr="00736745">
        <w:rPr>
          <w:rFonts w:hint="cs"/>
          <w:b/>
          <w:bCs/>
          <w:sz w:val="24"/>
          <w:szCs w:val="24"/>
          <w:highlight w:val="cyan"/>
          <w:rtl/>
        </w:rPr>
        <w:t>נעבור למשימה</w:t>
      </w:r>
      <w:r w:rsidRPr="00F15A5B">
        <w:rPr>
          <w:rFonts w:hint="cs"/>
          <w:b/>
          <w:bCs/>
          <w:sz w:val="24"/>
          <w:szCs w:val="24"/>
          <w:highlight w:val="cyan"/>
          <w:rtl/>
        </w:rPr>
        <w:t xml:space="preserve"> 4</w:t>
      </w:r>
      <w:r w:rsidR="00673088">
        <w:rPr>
          <w:rFonts w:hint="cs"/>
          <w:sz w:val="24"/>
          <w:szCs w:val="24"/>
          <w:rtl/>
        </w:rPr>
        <w:t xml:space="preserve"> - </w:t>
      </w:r>
      <w:r>
        <w:rPr>
          <w:rFonts w:hint="cs"/>
          <w:sz w:val="24"/>
          <w:szCs w:val="24"/>
          <w:rtl/>
        </w:rPr>
        <w:t xml:space="preserve">בִּסעיף א' במשימה 4 ישנו תרגול, כפי שהתלמידים ראו בהקניה ותרגלו במשימה 2. </w:t>
      </w:r>
      <w:r w:rsidRPr="00042F6C">
        <w:rPr>
          <w:rFonts w:asciiTheme="minorBidi" w:hAnsiTheme="minorBidi"/>
          <w:sz w:val="24"/>
          <w:szCs w:val="24"/>
          <w:rtl/>
        </w:rPr>
        <w:t>התלמידים פותרים את התרגילים</w:t>
      </w:r>
      <w:r>
        <w:rPr>
          <w:rFonts w:asciiTheme="minorBidi" w:hAnsiTheme="minorBidi" w:hint="cs"/>
          <w:sz w:val="24"/>
          <w:szCs w:val="24"/>
          <w:rtl/>
        </w:rPr>
        <w:t xml:space="preserve"> בעצמם או בעזרת </w:t>
      </w:r>
      <w:r>
        <w:rPr>
          <w:rFonts w:hint="cs"/>
          <w:sz w:val="24"/>
          <w:szCs w:val="24"/>
          <w:rtl/>
        </w:rPr>
        <w:t xml:space="preserve">אמצעי ההמחשה שברשותם </w:t>
      </w:r>
      <w:r>
        <w:rPr>
          <w:sz w:val="24"/>
          <w:szCs w:val="24"/>
          <w:rtl/>
        </w:rPr>
        <w:t>–</w:t>
      </w:r>
      <w:r>
        <w:rPr>
          <w:rFonts w:hint="cs"/>
          <w:sz w:val="24"/>
          <w:szCs w:val="24"/>
          <w:rtl/>
        </w:rPr>
        <w:t xml:space="preserve"> הסרגל האישי או אמצעי ההמחשה המקוון.</w:t>
      </w:r>
    </w:p>
    <w:p w14:paraId="2DECC763" w14:textId="565BAD3C" w:rsidR="00AB4B9E" w:rsidRDefault="00AB4B9E" w:rsidP="00386A8F">
      <w:pPr>
        <w:autoSpaceDE w:val="0"/>
        <w:autoSpaceDN w:val="0"/>
        <w:bidi/>
        <w:adjustRightInd w:val="0"/>
        <w:spacing w:after="0" w:line="276" w:lineRule="auto"/>
        <w:rPr>
          <w:rFonts w:asciiTheme="minorBidi" w:hAnsiTheme="minorBidi"/>
          <w:sz w:val="24"/>
          <w:szCs w:val="24"/>
          <w:rtl/>
        </w:rPr>
      </w:pPr>
      <w:r>
        <w:rPr>
          <w:rFonts w:hint="cs"/>
          <w:sz w:val="24"/>
          <w:szCs w:val="24"/>
          <w:rtl/>
        </w:rPr>
        <w:t>את סעיף ב' כדאי להציג במליאה ולדון בו</w:t>
      </w:r>
      <w:r w:rsidRPr="00042F6C">
        <w:rPr>
          <w:rFonts w:asciiTheme="minorBidi" w:hAnsiTheme="minorBidi"/>
          <w:sz w:val="24"/>
          <w:szCs w:val="24"/>
          <w:rtl/>
        </w:rPr>
        <w:t>. מטרת</w:t>
      </w:r>
      <w:r>
        <w:rPr>
          <w:rFonts w:asciiTheme="minorBidi" w:hAnsiTheme="minorBidi" w:hint="cs"/>
          <w:sz w:val="24"/>
          <w:szCs w:val="24"/>
          <w:rtl/>
        </w:rPr>
        <w:t>ו</w:t>
      </w:r>
      <w:r w:rsidRPr="00042F6C">
        <w:rPr>
          <w:rFonts w:asciiTheme="minorBidi" w:hAnsiTheme="minorBidi"/>
          <w:sz w:val="24"/>
          <w:szCs w:val="24"/>
          <w:rtl/>
        </w:rPr>
        <w:t xml:space="preserve"> היא לכוון את התלמידים לגלות קשרים</w:t>
      </w:r>
      <w:r>
        <w:rPr>
          <w:rFonts w:asciiTheme="minorBidi" w:hAnsiTheme="minorBidi" w:hint="cs"/>
          <w:sz w:val="24"/>
          <w:szCs w:val="24"/>
          <w:rtl/>
        </w:rPr>
        <w:t xml:space="preserve"> </w:t>
      </w:r>
      <w:r w:rsidRPr="00042F6C">
        <w:rPr>
          <w:rFonts w:asciiTheme="minorBidi" w:hAnsiTheme="minorBidi"/>
          <w:sz w:val="24"/>
          <w:szCs w:val="24"/>
          <w:rtl/>
        </w:rPr>
        <w:t>מתמטיים</w:t>
      </w:r>
      <w:r w:rsidRPr="00042F6C">
        <w:rPr>
          <w:rFonts w:asciiTheme="minorBidi" w:hAnsiTheme="minorBidi"/>
          <w:sz w:val="24"/>
          <w:szCs w:val="24"/>
        </w:rPr>
        <w:t>.</w:t>
      </w:r>
      <w:r w:rsidR="00386A8F">
        <w:rPr>
          <w:rFonts w:hint="cs"/>
          <w:sz w:val="24"/>
          <w:szCs w:val="24"/>
          <w:rtl/>
        </w:rPr>
        <w:t xml:space="preserve"> </w:t>
      </w:r>
      <w:r>
        <w:rPr>
          <w:rFonts w:hint="cs"/>
          <w:sz w:val="24"/>
          <w:szCs w:val="24"/>
          <w:rtl/>
        </w:rPr>
        <w:t xml:space="preserve">אפשר לשאול את התלמידים </w:t>
      </w:r>
      <w:r>
        <w:rPr>
          <w:sz w:val="24"/>
          <w:szCs w:val="24"/>
          <w:rtl/>
        </w:rPr>
        <w:t>–</w:t>
      </w:r>
      <w:r>
        <w:rPr>
          <w:rFonts w:hint="cs"/>
          <w:sz w:val="24"/>
          <w:szCs w:val="24"/>
          <w:rtl/>
        </w:rPr>
        <w:t xml:space="preserve"> "מה גיליתם?"</w:t>
      </w:r>
      <w:r w:rsidR="00386A8F">
        <w:rPr>
          <w:rFonts w:asciiTheme="minorBidi" w:hAnsiTheme="minorBidi" w:hint="cs"/>
          <w:sz w:val="24"/>
          <w:szCs w:val="24"/>
          <w:rtl/>
        </w:rPr>
        <w:t>,</w:t>
      </w:r>
      <w:r w:rsidR="009D100D">
        <w:rPr>
          <w:rFonts w:asciiTheme="minorBidi" w:hAnsiTheme="minorBidi" w:hint="cs"/>
          <w:sz w:val="24"/>
          <w:szCs w:val="24"/>
          <w:rtl/>
        </w:rPr>
        <w:t xml:space="preserve"> </w:t>
      </w:r>
      <w:r>
        <w:rPr>
          <w:rFonts w:asciiTheme="minorBidi" w:hAnsiTheme="minorBidi" w:hint="cs"/>
          <w:sz w:val="24"/>
          <w:szCs w:val="24"/>
          <w:rtl/>
        </w:rPr>
        <w:t xml:space="preserve">אפשר לשאול אותם </w:t>
      </w:r>
      <w:r w:rsidRPr="00042F6C">
        <w:rPr>
          <w:rFonts w:asciiTheme="minorBidi" w:hAnsiTheme="minorBidi"/>
          <w:sz w:val="24"/>
          <w:szCs w:val="24"/>
          <w:rtl/>
        </w:rPr>
        <w:t>מה דומה ו</w:t>
      </w:r>
      <w:r>
        <w:rPr>
          <w:rFonts w:asciiTheme="minorBidi" w:hAnsiTheme="minorBidi" w:hint="cs"/>
          <w:sz w:val="24"/>
          <w:szCs w:val="24"/>
          <w:rtl/>
        </w:rPr>
        <w:t>ּ</w:t>
      </w:r>
      <w:r w:rsidRPr="00042F6C">
        <w:rPr>
          <w:rFonts w:asciiTheme="minorBidi" w:hAnsiTheme="minorBidi"/>
          <w:sz w:val="24"/>
          <w:szCs w:val="24"/>
          <w:rtl/>
        </w:rPr>
        <w:t>מה שונה בין קבוצת תרגילים שבאותה מסגרת</w:t>
      </w:r>
      <w:r>
        <w:rPr>
          <w:rFonts w:asciiTheme="minorBidi" w:hAnsiTheme="minorBidi" w:hint="cs"/>
          <w:sz w:val="24"/>
          <w:szCs w:val="24"/>
          <w:rtl/>
        </w:rPr>
        <w:t>.</w:t>
      </w:r>
    </w:p>
    <w:p w14:paraId="6FA9EB4B" w14:textId="77777777" w:rsidR="00AB4B9E" w:rsidRPr="00697149" w:rsidRDefault="00AB4B9E" w:rsidP="00AB4B9E">
      <w:pPr>
        <w:autoSpaceDE w:val="0"/>
        <w:autoSpaceDN w:val="0"/>
        <w:bidi/>
        <w:adjustRightInd w:val="0"/>
        <w:spacing w:after="0" w:line="276" w:lineRule="auto"/>
        <w:rPr>
          <w:rFonts w:asciiTheme="minorBidi" w:hAnsiTheme="minorBidi"/>
          <w:b/>
          <w:bCs/>
          <w:sz w:val="24"/>
          <w:szCs w:val="24"/>
          <w:rtl/>
        </w:rPr>
      </w:pPr>
      <w:r w:rsidRPr="00697149">
        <w:rPr>
          <w:rFonts w:asciiTheme="minorBidi" w:hAnsiTheme="minorBidi" w:hint="cs"/>
          <w:b/>
          <w:bCs/>
          <w:sz w:val="24"/>
          <w:szCs w:val="24"/>
          <w:rtl/>
        </w:rPr>
        <w:t>כדאי להגיע ל</w:t>
      </w:r>
      <w:r>
        <w:rPr>
          <w:rFonts w:asciiTheme="minorBidi" w:hAnsiTheme="minorBidi" w:hint="cs"/>
          <w:b/>
          <w:bCs/>
          <w:sz w:val="24"/>
          <w:szCs w:val="24"/>
          <w:rtl/>
        </w:rPr>
        <w:t>מסקנות שכאן</w:t>
      </w:r>
      <w:r w:rsidRPr="00697149">
        <w:rPr>
          <w:rFonts w:asciiTheme="minorBidi" w:hAnsiTheme="minorBidi" w:hint="cs"/>
          <w:b/>
          <w:bCs/>
          <w:sz w:val="24"/>
          <w:szCs w:val="24"/>
          <w:rtl/>
        </w:rPr>
        <w:t xml:space="preserve"> - </w:t>
      </w:r>
    </w:p>
    <w:p w14:paraId="64B47D47" w14:textId="77777777" w:rsidR="00AB4B9E" w:rsidRDefault="00AB4B9E" w:rsidP="00AB4B9E">
      <w:pPr>
        <w:pStyle w:val="a3"/>
        <w:numPr>
          <w:ilvl w:val="0"/>
          <w:numId w:val="17"/>
        </w:numPr>
        <w:autoSpaceDE w:val="0"/>
        <w:autoSpaceDN w:val="0"/>
        <w:bidi/>
        <w:adjustRightInd w:val="0"/>
        <w:spacing w:after="0" w:line="276" w:lineRule="auto"/>
        <w:rPr>
          <w:rFonts w:asciiTheme="minorBidi" w:hAnsiTheme="minorBidi"/>
          <w:sz w:val="24"/>
          <w:szCs w:val="24"/>
        </w:rPr>
      </w:pPr>
      <w:r w:rsidRPr="00381C8D">
        <w:rPr>
          <w:rFonts w:asciiTheme="minorBidi" w:hAnsiTheme="minorBidi"/>
          <w:sz w:val="24"/>
          <w:szCs w:val="24"/>
          <w:rtl/>
        </w:rPr>
        <w:t>בכל אחת מקבוצות התרגילים, א</w:t>
      </w:r>
      <w:r>
        <w:rPr>
          <w:rFonts w:asciiTheme="minorBidi" w:hAnsiTheme="minorBidi" w:hint="cs"/>
          <w:sz w:val="24"/>
          <w:szCs w:val="24"/>
          <w:rtl/>
        </w:rPr>
        <w:t>ַ</w:t>
      </w:r>
      <w:r w:rsidRPr="00381C8D">
        <w:rPr>
          <w:rFonts w:asciiTheme="minorBidi" w:hAnsiTheme="minorBidi"/>
          <w:sz w:val="24"/>
          <w:szCs w:val="24"/>
          <w:rtl/>
        </w:rPr>
        <w:t>ח</w:t>
      </w:r>
      <w:r>
        <w:rPr>
          <w:rFonts w:asciiTheme="minorBidi" w:hAnsiTheme="minorBidi" w:hint="cs"/>
          <w:sz w:val="24"/>
          <w:szCs w:val="24"/>
          <w:rtl/>
        </w:rPr>
        <w:t>ַ</w:t>
      </w:r>
      <w:r w:rsidRPr="00381C8D">
        <w:rPr>
          <w:rFonts w:asciiTheme="minorBidi" w:hAnsiTheme="minorBidi"/>
          <w:sz w:val="24"/>
          <w:szCs w:val="24"/>
          <w:rtl/>
        </w:rPr>
        <w:t>ד המחוברים זהה בכל התרגילים, והמחובר האחר יוצר סדרה של</w:t>
      </w:r>
      <w:r>
        <w:rPr>
          <w:rFonts w:asciiTheme="minorBidi" w:hAnsiTheme="minorBidi" w:hint="cs"/>
          <w:sz w:val="24"/>
          <w:szCs w:val="24"/>
          <w:rtl/>
        </w:rPr>
        <w:t xml:space="preserve"> </w:t>
      </w:r>
      <w:r w:rsidRPr="00381C8D">
        <w:rPr>
          <w:rFonts w:asciiTheme="minorBidi" w:hAnsiTheme="minorBidi"/>
          <w:sz w:val="24"/>
          <w:szCs w:val="24"/>
          <w:rtl/>
        </w:rPr>
        <w:t>מספרים עוקבים</w:t>
      </w:r>
      <w:r>
        <w:rPr>
          <w:rFonts w:asciiTheme="minorBidi" w:hAnsiTheme="minorBidi" w:hint="cs"/>
          <w:sz w:val="24"/>
          <w:szCs w:val="24"/>
          <w:rtl/>
        </w:rPr>
        <w:t xml:space="preserve"> </w:t>
      </w:r>
      <w:r>
        <w:rPr>
          <w:rFonts w:asciiTheme="minorBidi" w:hAnsiTheme="minorBidi"/>
          <w:sz w:val="24"/>
          <w:szCs w:val="24"/>
          <w:rtl/>
        </w:rPr>
        <w:t>–</w:t>
      </w:r>
      <w:r w:rsidRPr="00381C8D">
        <w:rPr>
          <w:rFonts w:asciiTheme="minorBidi" w:hAnsiTheme="minorBidi"/>
          <w:sz w:val="24"/>
          <w:szCs w:val="24"/>
          <w:rtl/>
        </w:rPr>
        <w:t xml:space="preserve"> </w:t>
      </w:r>
    </w:p>
    <w:p w14:paraId="7B36EF52" w14:textId="77777777" w:rsidR="00AB4B9E" w:rsidRDefault="00AB4B9E" w:rsidP="00AB4B9E">
      <w:pPr>
        <w:pStyle w:val="a3"/>
        <w:numPr>
          <w:ilvl w:val="1"/>
          <w:numId w:val="17"/>
        </w:numPr>
        <w:autoSpaceDE w:val="0"/>
        <w:autoSpaceDN w:val="0"/>
        <w:bidi/>
        <w:adjustRightInd w:val="0"/>
        <w:spacing w:after="0" w:line="276" w:lineRule="auto"/>
        <w:rPr>
          <w:rFonts w:asciiTheme="minorBidi" w:hAnsiTheme="minorBidi"/>
          <w:sz w:val="24"/>
          <w:szCs w:val="24"/>
        </w:rPr>
      </w:pPr>
      <w:r w:rsidRPr="00381C8D">
        <w:rPr>
          <w:rFonts w:asciiTheme="minorBidi" w:hAnsiTheme="minorBidi"/>
          <w:sz w:val="24"/>
          <w:szCs w:val="24"/>
          <w:rtl/>
        </w:rPr>
        <w:t>במסגרת השמאלית 5, 4, 3, 2, 1</w:t>
      </w:r>
    </w:p>
    <w:p w14:paraId="05881787" w14:textId="3A20AA6D" w:rsidR="00AB4B9E" w:rsidRDefault="00AB4B9E" w:rsidP="00AB4B9E">
      <w:pPr>
        <w:pStyle w:val="a3"/>
        <w:numPr>
          <w:ilvl w:val="1"/>
          <w:numId w:val="17"/>
        </w:numPr>
        <w:autoSpaceDE w:val="0"/>
        <w:autoSpaceDN w:val="0"/>
        <w:bidi/>
        <w:adjustRightInd w:val="0"/>
        <w:spacing w:after="0" w:line="276" w:lineRule="auto"/>
        <w:rPr>
          <w:rFonts w:asciiTheme="minorBidi" w:hAnsiTheme="minorBidi"/>
          <w:sz w:val="24"/>
          <w:szCs w:val="24"/>
        </w:rPr>
      </w:pPr>
      <w:r w:rsidRPr="00381C8D">
        <w:rPr>
          <w:rFonts w:asciiTheme="minorBidi" w:hAnsiTheme="minorBidi"/>
          <w:sz w:val="24"/>
          <w:szCs w:val="24"/>
          <w:rtl/>
        </w:rPr>
        <w:t>במסגרת הימנית 9, 8, 7, 6, 5</w:t>
      </w:r>
    </w:p>
    <w:p w14:paraId="50FB3789" w14:textId="77777777" w:rsidR="00AB4B9E" w:rsidRPr="0083036C" w:rsidRDefault="00AB4B9E" w:rsidP="00AB4B9E">
      <w:pPr>
        <w:pStyle w:val="a3"/>
        <w:numPr>
          <w:ilvl w:val="0"/>
          <w:numId w:val="17"/>
        </w:numPr>
        <w:autoSpaceDE w:val="0"/>
        <w:autoSpaceDN w:val="0"/>
        <w:bidi/>
        <w:adjustRightInd w:val="0"/>
        <w:spacing w:after="0" w:line="276" w:lineRule="auto"/>
        <w:rPr>
          <w:rFonts w:asciiTheme="minorBidi" w:hAnsiTheme="minorBidi"/>
          <w:sz w:val="24"/>
          <w:szCs w:val="24"/>
        </w:rPr>
      </w:pPr>
      <w:r w:rsidRPr="0083036C">
        <w:rPr>
          <w:rFonts w:asciiTheme="minorBidi" w:hAnsiTheme="minorBidi"/>
          <w:sz w:val="24"/>
          <w:szCs w:val="24"/>
          <w:rtl/>
        </w:rPr>
        <w:t>בכל התרגילים שבמסגרת השמאלית המחובר הראשון הוא 5, ובכל התרגילים שבמסגרת הימנית המחובר</w:t>
      </w:r>
      <w:r w:rsidRPr="0083036C">
        <w:rPr>
          <w:rFonts w:asciiTheme="minorBidi" w:hAnsiTheme="minorBidi" w:hint="cs"/>
          <w:sz w:val="24"/>
          <w:szCs w:val="24"/>
          <w:rtl/>
        </w:rPr>
        <w:t xml:space="preserve"> </w:t>
      </w:r>
      <w:r w:rsidRPr="0083036C">
        <w:rPr>
          <w:rFonts w:asciiTheme="minorBidi" w:hAnsiTheme="minorBidi"/>
          <w:sz w:val="24"/>
          <w:szCs w:val="24"/>
          <w:rtl/>
        </w:rPr>
        <w:t>הראשון הוא 1</w:t>
      </w:r>
      <w:r w:rsidRPr="0083036C">
        <w:rPr>
          <w:rFonts w:asciiTheme="minorBidi" w:hAnsiTheme="minorBidi"/>
          <w:sz w:val="24"/>
          <w:szCs w:val="24"/>
        </w:rPr>
        <w:t>.</w:t>
      </w:r>
    </w:p>
    <w:p w14:paraId="508E6407" w14:textId="77777777" w:rsidR="00AB4B9E" w:rsidRPr="00BC65E8" w:rsidRDefault="00AB4B9E" w:rsidP="00AB4B9E">
      <w:pPr>
        <w:autoSpaceDE w:val="0"/>
        <w:autoSpaceDN w:val="0"/>
        <w:bidi/>
        <w:adjustRightInd w:val="0"/>
        <w:spacing w:after="0" w:line="276" w:lineRule="auto"/>
        <w:ind w:left="418"/>
        <w:rPr>
          <w:rFonts w:asciiTheme="minorBidi" w:hAnsiTheme="minorBidi"/>
          <w:sz w:val="24"/>
          <w:szCs w:val="24"/>
        </w:rPr>
      </w:pPr>
      <w:r w:rsidRPr="00BC65E8">
        <w:rPr>
          <w:rFonts w:asciiTheme="minorBidi" w:hAnsiTheme="minorBidi" w:hint="cs"/>
          <w:rtl/>
        </w:rPr>
        <w:t>ב</w:t>
      </w:r>
      <w:r w:rsidRPr="00BC65E8">
        <w:rPr>
          <w:rFonts w:asciiTheme="minorBidi" w:hAnsiTheme="minorBidi"/>
          <w:sz w:val="24"/>
          <w:szCs w:val="24"/>
          <w:rtl/>
        </w:rPr>
        <w:t>עקבות פתרון התרגילים התלמידים מגלים כי הסכומים המתקבלים הם מספרים עוקבים</w:t>
      </w:r>
      <w:r w:rsidRPr="00BC65E8">
        <w:rPr>
          <w:rFonts w:asciiTheme="minorBidi" w:hAnsiTheme="minorBidi"/>
          <w:sz w:val="24"/>
          <w:szCs w:val="24"/>
        </w:rPr>
        <w:t>.</w:t>
      </w:r>
    </w:p>
    <w:p w14:paraId="01A0318B" w14:textId="77777777" w:rsidR="00AB4B9E" w:rsidRDefault="00AB4B9E" w:rsidP="00AB4B9E">
      <w:pPr>
        <w:autoSpaceDE w:val="0"/>
        <w:autoSpaceDN w:val="0"/>
        <w:bidi/>
        <w:adjustRightInd w:val="0"/>
        <w:spacing w:after="0" w:line="276" w:lineRule="auto"/>
        <w:rPr>
          <w:rFonts w:asciiTheme="minorBidi" w:hAnsiTheme="minorBidi"/>
          <w:sz w:val="24"/>
          <w:szCs w:val="24"/>
          <w:rtl/>
        </w:rPr>
      </w:pPr>
    </w:p>
    <w:p w14:paraId="79996288" w14:textId="33D22BB7" w:rsidR="00AB4B9E" w:rsidRDefault="00AB4B9E" w:rsidP="00AB4B9E">
      <w:pPr>
        <w:autoSpaceDE w:val="0"/>
        <w:autoSpaceDN w:val="0"/>
        <w:bidi/>
        <w:adjustRightInd w:val="0"/>
        <w:spacing w:after="0" w:line="276" w:lineRule="auto"/>
        <w:rPr>
          <w:rFonts w:asciiTheme="minorBidi" w:hAnsiTheme="minorBidi"/>
          <w:sz w:val="24"/>
          <w:szCs w:val="24"/>
          <w:rtl/>
        </w:rPr>
      </w:pPr>
      <w:r w:rsidRPr="00042F6C">
        <w:rPr>
          <w:rFonts w:asciiTheme="minorBidi" w:hAnsiTheme="minorBidi"/>
          <w:sz w:val="24"/>
          <w:szCs w:val="24"/>
          <w:rtl/>
        </w:rPr>
        <w:t>מומלץ לדון עם התלמידים בשאלה מדוע כל סכום גדול מקודמו ב</w:t>
      </w:r>
      <w:r w:rsidR="00386A8F">
        <w:rPr>
          <w:rFonts w:asciiTheme="minorBidi" w:hAnsiTheme="minorBidi" w:hint="cs"/>
          <w:sz w:val="24"/>
          <w:szCs w:val="24"/>
          <w:rtl/>
        </w:rPr>
        <w:t>-1</w:t>
      </w:r>
      <w:r w:rsidRPr="00042F6C">
        <w:rPr>
          <w:rFonts w:asciiTheme="minorBidi" w:hAnsiTheme="minorBidi"/>
          <w:sz w:val="24"/>
          <w:szCs w:val="24"/>
          <w:rtl/>
        </w:rPr>
        <w:t xml:space="preserve">. </w:t>
      </w:r>
    </w:p>
    <w:p w14:paraId="0C65EEBA" w14:textId="444E279A" w:rsidR="00AB4B9E" w:rsidRDefault="00AB4B9E" w:rsidP="00AB4B9E">
      <w:pPr>
        <w:autoSpaceDE w:val="0"/>
        <w:autoSpaceDN w:val="0"/>
        <w:bidi/>
        <w:adjustRightInd w:val="0"/>
        <w:spacing w:after="0" w:line="276" w:lineRule="auto"/>
        <w:rPr>
          <w:rFonts w:asciiTheme="minorBidi" w:hAnsiTheme="minorBidi"/>
          <w:color w:val="00B050"/>
          <w:sz w:val="24"/>
          <w:szCs w:val="24"/>
          <w:rtl/>
        </w:rPr>
      </w:pPr>
      <w:r w:rsidRPr="00042F6C">
        <w:rPr>
          <w:rFonts w:asciiTheme="minorBidi" w:hAnsiTheme="minorBidi"/>
          <w:sz w:val="24"/>
          <w:szCs w:val="24"/>
          <w:rtl/>
        </w:rPr>
        <w:t>כפי שכבר צוין, א</w:t>
      </w:r>
      <w:r>
        <w:rPr>
          <w:rFonts w:asciiTheme="minorBidi" w:hAnsiTheme="minorBidi" w:hint="cs"/>
          <w:sz w:val="24"/>
          <w:szCs w:val="24"/>
          <w:rtl/>
        </w:rPr>
        <w:t>ַ</w:t>
      </w:r>
      <w:r w:rsidRPr="00042F6C">
        <w:rPr>
          <w:rFonts w:asciiTheme="minorBidi" w:hAnsiTheme="minorBidi"/>
          <w:sz w:val="24"/>
          <w:szCs w:val="24"/>
          <w:rtl/>
        </w:rPr>
        <w:t>ח</w:t>
      </w:r>
      <w:r>
        <w:rPr>
          <w:rFonts w:asciiTheme="minorBidi" w:hAnsiTheme="minorBidi" w:hint="cs"/>
          <w:sz w:val="24"/>
          <w:szCs w:val="24"/>
          <w:rtl/>
        </w:rPr>
        <w:t>ַ</w:t>
      </w:r>
      <w:r w:rsidRPr="00042F6C">
        <w:rPr>
          <w:rFonts w:asciiTheme="minorBidi" w:hAnsiTheme="minorBidi"/>
          <w:sz w:val="24"/>
          <w:szCs w:val="24"/>
          <w:rtl/>
        </w:rPr>
        <w:t>ד המחוברים זהה</w:t>
      </w:r>
      <w:r>
        <w:rPr>
          <w:rFonts w:asciiTheme="minorBidi" w:hAnsiTheme="minorBidi" w:hint="cs"/>
          <w:sz w:val="24"/>
          <w:szCs w:val="24"/>
          <w:rtl/>
        </w:rPr>
        <w:t xml:space="preserve"> </w:t>
      </w:r>
      <w:r w:rsidRPr="00042F6C">
        <w:rPr>
          <w:rFonts w:asciiTheme="minorBidi" w:hAnsiTheme="minorBidi"/>
          <w:sz w:val="24"/>
          <w:szCs w:val="24"/>
          <w:rtl/>
        </w:rPr>
        <w:t>בכל התרגילים, והמחובר האחר גדל מתרגיל לתרגיל ב</w:t>
      </w:r>
      <w:r w:rsidR="006F77D9">
        <w:rPr>
          <w:rFonts w:asciiTheme="minorBidi" w:hAnsiTheme="minorBidi" w:hint="cs"/>
          <w:sz w:val="24"/>
          <w:szCs w:val="24"/>
          <w:rtl/>
        </w:rPr>
        <w:t>-1</w:t>
      </w:r>
      <w:r>
        <w:rPr>
          <w:rFonts w:asciiTheme="minorBidi" w:hAnsiTheme="minorBidi" w:hint="cs"/>
          <w:sz w:val="24"/>
          <w:szCs w:val="24"/>
          <w:rtl/>
        </w:rPr>
        <w:t xml:space="preserve">, ולכן </w:t>
      </w:r>
      <w:r w:rsidRPr="00042F6C">
        <w:rPr>
          <w:rFonts w:asciiTheme="minorBidi" w:hAnsiTheme="minorBidi"/>
          <w:sz w:val="24"/>
          <w:szCs w:val="24"/>
          <w:rtl/>
        </w:rPr>
        <w:t xml:space="preserve">גם הסכום המתקבל גדל </w:t>
      </w:r>
      <w:r>
        <w:rPr>
          <w:rFonts w:asciiTheme="minorBidi" w:hAnsiTheme="minorBidi" w:hint="cs"/>
          <w:sz w:val="24"/>
          <w:szCs w:val="24"/>
          <w:rtl/>
        </w:rPr>
        <w:t>ב</w:t>
      </w:r>
      <w:r w:rsidRPr="00042F6C">
        <w:rPr>
          <w:rFonts w:asciiTheme="minorBidi" w:hAnsiTheme="minorBidi"/>
          <w:sz w:val="24"/>
          <w:szCs w:val="24"/>
          <w:rtl/>
        </w:rPr>
        <w:t>כל</w:t>
      </w:r>
      <w:r>
        <w:rPr>
          <w:rFonts w:asciiTheme="minorBidi" w:hAnsiTheme="minorBidi" w:hint="cs"/>
          <w:sz w:val="24"/>
          <w:szCs w:val="24"/>
          <w:rtl/>
        </w:rPr>
        <w:t xml:space="preserve"> </w:t>
      </w:r>
      <w:r w:rsidRPr="00042F6C">
        <w:rPr>
          <w:rFonts w:asciiTheme="minorBidi" w:hAnsiTheme="minorBidi"/>
          <w:sz w:val="24"/>
          <w:szCs w:val="24"/>
          <w:rtl/>
        </w:rPr>
        <w:t>פעם ב</w:t>
      </w:r>
      <w:r w:rsidR="006F77D9">
        <w:rPr>
          <w:rFonts w:asciiTheme="minorBidi" w:hAnsiTheme="minorBidi" w:hint="cs"/>
          <w:sz w:val="24"/>
          <w:szCs w:val="24"/>
          <w:rtl/>
        </w:rPr>
        <w:t>-1</w:t>
      </w:r>
      <w:r>
        <w:rPr>
          <w:rFonts w:asciiTheme="minorBidi" w:hAnsiTheme="minorBidi" w:hint="cs"/>
          <w:color w:val="00B050"/>
          <w:sz w:val="24"/>
          <w:szCs w:val="24"/>
          <w:rtl/>
        </w:rPr>
        <w:t>.</w:t>
      </w:r>
    </w:p>
    <w:p w14:paraId="7F846B50" w14:textId="77777777" w:rsidR="006F77D9" w:rsidRDefault="006F77D9" w:rsidP="006F77D9">
      <w:pPr>
        <w:autoSpaceDE w:val="0"/>
        <w:autoSpaceDN w:val="0"/>
        <w:bidi/>
        <w:adjustRightInd w:val="0"/>
        <w:spacing w:after="0" w:line="276" w:lineRule="auto"/>
        <w:rPr>
          <w:rFonts w:asciiTheme="minorBidi" w:hAnsiTheme="minorBidi"/>
          <w:color w:val="00B050"/>
          <w:sz w:val="24"/>
          <w:szCs w:val="24"/>
          <w:rtl/>
        </w:rPr>
      </w:pPr>
    </w:p>
    <w:p w14:paraId="7FAD3FD2" w14:textId="2FF00FB2" w:rsidR="00AB4B9E" w:rsidRDefault="00673088" w:rsidP="006F77D9">
      <w:pPr>
        <w:bidi/>
        <w:spacing w:line="276" w:lineRule="auto"/>
        <w:rPr>
          <w:rFonts w:asciiTheme="minorBidi" w:hAnsiTheme="minorBidi"/>
          <w:sz w:val="24"/>
          <w:szCs w:val="24"/>
          <w:rtl/>
        </w:rPr>
      </w:pPr>
      <w:r>
        <w:rPr>
          <w:rFonts w:hint="cs"/>
          <w:b/>
          <w:bCs/>
          <w:sz w:val="24"/>
          <w:szCs w:val="24"/>
          <w:highlight w:val="cyan"/>
          <w:rtl/>
        </w:rPr>
        <w:t>ב</w:t>
      </w:r>
      <w:r w:rsidR="00AB4B9E" w:rsidRPr="00F15A5B">
        <w:rPr>
          <w:rFonts w:hint="cs"/>
          <w:b/>
          <w:bCs/>
          <w:sz w:val="24"/>
          <w:szCs w:val="24"/>
          <w:highlight w:val="cyan"/>
          <w:rtl/>
        </w:rPr>
        <w:t>משימה 5</w:t>
      </w:r>
      <w:r w:rsidR="00AB4B9E">
        <w:rPr>
          <w:rFonts w:hint="cs"/>
          <w:sz w:val="24"/>
          <w:szCs w:val="24"/>
          <w:rtl/>
        </w:rPr>
        <w:t xml:space="preserve"> על </w:t>
      </w:r>
      <w:r w:rsidR="00AB4B9E" w:rsidRPr="002C7F5E">
        <w:rPr>
          <w:rFonts w:asciiTheme="minorBidi" w:hAnsiTheme="minorBidi"/>
          <w:sz w:val="24"/>
          <w:szCs w:val="24"/>
          <w:rtl/>
        </w:rPr>
        <w:t xml:space="preserve">התלמידים </w:t>
      </w:r>
      <w:r w:rsidR="00AB4B9E">
        <w:rPr>
          <w:rFonts w:asciiTheme="minorBidi" w:hAnsiTheme="minorBidi" w:hint="cs"/>
          <w:sz w:val="24"/>
          <w:szCs w:val="24"/>
          <w:rtl/>
        </w:rPr>
        <w:t>לה</w:t>
      </w:r>
      <w:r w:rsidR="00AB4B9E" w:rsidRPr="002C7F5E">
        <w:rPr>
          <w:rFonts w:asciiTheme="minorBidi" w:hAnsiTheme="minorBidi"/>
          <w:sz w:val="24"/>
          <w:szCs w:val="24"/>
          <w:rtl/>
        </w:rPr>
        <w:t>קי</w:t>
      </w:r>
      <w:r w:rsidR="00AB4B9E">
        <w:rPr>
          <w:rFonts w:asciiTheme="minorBidi" w:hAnsiTheme="minorBidi" w:hint="cs"/>
          <w:sz w:val="24"/>
          <w:szCs w:val="24"/>
          <w:rtl/>
        </w:rPr>
        <w:t>ף</w:t>
      </w:r>
      <w:r w:rsidR="00AB4B9E" w:rsidRPr="002C7F5E">
        <w:rPr>
          <w:rFonts w:asciiTheme="minorBidi" w:hAnsiTheme="minorBidi"/>
          <w:sz w:val="24"/>
          <w:szCs w:val="24"/>
          <w:rtl/>
        </w:rPr>
        <w:t xml:space="preserve"> </w:t>
      </w:r>
      <w:r w:rsidR="00AB4B9E" w:rsidRPr="00611105">
        <w:rPr>
          <w:rFonts w:asciiTheme="minorBidi" w:hAnsiTheme="minorBidi"/>
          <w:sz w:val="24"/>
          <w:szCs w:val="24"/>
          <w:rtl/>
        </w:rPr>
        <w:t xml:space="preserve">בתוך טבלה מספרים סמוכים שסכומם </w:t>
      </w:r>
      <w:r w:rsidR="006F77D9">
        <w:rPr>
          <w:rFonts w:asciiTheme="minorBidi" w:hAnsiTheme="minorBidi" w:hint="cs"/>
          <w:sz w:val="24"/>
          <w:szCs w:val="24"/>
          <w:rtl/>
        </w:rPr>
        <w:t>7</w:t>
      </w:r>
      <w:r w:rsidR="00AB4B9E" w:rsidRPr="00611105">
        <w:rPr>
          <w:rFonts w:asciiTheme="minorBidi" w:hAnsiTheme="minorBidi"/>
          <w:sz w:val="24"/>
          <w:szCs w:val="24"/>
          <w:rtl/>
        </w:rPr>
        <w:t>. אפשר להציע ל</w:t>
      </w:r>
      <w:r w:rsidR="00AB4B9E" w:rsidRPr="00611105">
        <w:rPr>
          <w:rFonts w:asciiTheme="minorBidi" w:hAnsiTheme="minorBidi" w:hint="cs"/>
          <w:sz w:val="24"/>
          <w:szCs w:val="24"/>
          <w:rtl/>
        </w:rPr>
        <w:t>ה</w:t>
      </w:r>
      <w:r w:rsidR="00AB4B9E" w:rsidRPr="00611105">
        <w:rPr>
          <w:rFonts w:asciiTheme="minorBidi" w:hAnsiTheme="minorBidi"/>
          <w:sz w:val="24"/>
          <w:szCs w:val="24"/>
          <w:rtl/>
        </w:rPr>
        <w:t xml:space="preserve">ם להקיף גם </w:t>
      </w:r>
      <w:r w:rsidR="00AB4B9E" w:rsidRPr="00611105">
        <w:rPr>
          <w:rFonts w:asciiTheme="minorBidi" w:hAnsiTheme="minorBidi" w:hint="cs"/>
          <w:sz w:val="24"/>
          <w:szCs w:val="24"/>
          <w:rtl/>
        </w:rPr>
        <w:t>שלושה</w:t>
      </w:r>
      <w:r w:rsidR="00AB4B9E" w:rsidRPr="00611105">
        <w:rPr>
          <w:rFonts w:asciiTheme="minorBidi" w:hAnsiTheme="minorBidi"/>
          <w:sz w:val="24"/>
          <w:szCs w:val="24"/>
          <w:rtl/>
        </w:rPr>
        <w:t xml:space="preserve"> מחוברים</w:t>
      </w:r>
      <w:r w:rsidR="00AB4B9E" w:rsidRPr="00611105">
        <w:rPr>
          <w:rFonts w:asciiTheme="minorBidi" w:hAnsiTheme="minorBidi" w:hint="cs"/>
          <w:sz w:val="24"/>
          <w:szCs w:val="24"/>
          <w:rtl/>
        </w:rPr>
        <w:t xml:space="preserve"> </w:t>
      </w:r>
      <w:r w:rsidR="00AB4B9E" w:rsidRPr="00611105">
        <w:rPr>
          <w:rFonts w:asciiTheme="minorBidi" w:hAnsiTheme="minorBidi"/>
          <w:sz w:val="24"/>
          <w:szCs w:val="24"/>
          <w:rtl/>
        </w:rPr>
        <w:t>או יותר</w:t>
      </w:r>
      <w:r w:rsidR="00AB4B9E" w:rsidRPr="00611105">
        <w:rPr>
          <w:rFonts w:asciiTheme="minorBidi" w:hAnsiTheme="minorBidi" w:hint="cs"/>
          <w:sz w:val="24"/>
          <w:szCs w:val="24"/>
          <w:rtl/>
        </w:rPr>
        <w:t>, וְכַמובן להזכיר</w:t>
      </w:r>
      <w:r w:rsidR="00AB4B9E">
        <w:rPr>
          <w:rFonts w:asciiTheme="minorBidi" w:hAnsiTheme="minorBidi" w:hint="cs"/>
          <w:sz w:val="24"/>
          <w:szCs w:val="24"/>
          <w:rtl/>
        </w:rPr>
        <w:t xml:space="preserve"> להם שאפשר </w:t>
      </w:r>
      <w:r w:rsidR="00AB4B9E" w:rsidRPr="002C7F5E">
        <w:rPr>
          <w:rFonts w:asciiTheme="minorBidi" w:hAnsiTheme="minorBidi"/>
          <w:sz w:val="24"/>
          <w:szCs w:val="24"/>
          <w:rtl/>
        </w:rPr>
        <w:t>להיעזר באמצעי המחשה</w:t>
      </w:r>
      <w:r w:rsidR="00AB4B9E" w:rsidRPr="002C7F5E">
        <w:rPr>
          <w:rFonts w:asciiTheme="minorBidi" w:hAnsiTheme="minorBidi"/>
          <w:sz w:val="24"/>
          <w:szCs w:val="24"/>
        </w:rPr>
        <w:t>.</w:t>
      </w:r>
      <w:r w:rsidR="00AB4B9E">
        <w:rPr>
          <w:rFonts w:asciiTheme="minorBidi" w:hAnsiTheme="minorBidi" w:hint="cs"/>
          <w:sz w:val="24"/>
          <w:szCs w:val="24"/>
          <w:rtl/>
        </w:rPr>
        <w:t xml:space="preserve"> אפשר להציע</w:t>
      </w:r>
      <w:r w:rsidR="00AB4B9E" w:rsidRPr="002C7F5E">
        <w:rPr>
          <w:rFonts w:asciiTheme="minorBidi" w:hAnsiTheme="minorBidi"/>
          <w:sz w:val="24"/>
          <w:szCs w:val="24"/>
          <w:rtl/>
        </w:rPr>
        <w:t xml:space="preserve"> ל</w:t>
      </w:r>
      <w:r w:rsidR="00AB4B9E">
        <w:rPr>
          <w:rFonts w:asciiTheme="minorBidi" w:hAnsiTheme="minorBidi" w:hint="cs"/>
          <w:sz w:val="24"/>
          <w:szCs w:val="24"/>
          <w:rtl/>
        </w:rPr>
        <w:t>ה</w:t>
      </w:r>
      <w:r w:rsidR="00AB4B9E" w:rsidRPr="002C7F5E">
        <w:rPr>
          <w:rFonts w:asciiTheme="minorBidi" w:hAnsiTheme="minorBidi"/>
          <w:sz w:val="24"/>
          <w:szCs w:val="24"/>
          <w:rtl/>
        </w:rPr>
        <w:t>ם לפעול במשימה זו בזוגות או ב</w:t>
      </w:r>
      <w:r w:rsidR="00AB4B9E">
        <w:rPr>
          <w:rFonts w:asciiTheme="minorBidi" w:hAnsiTheme="minorBidi" w:hint="cs"/>
          <w:sz w:val="24"/>
          <w:szCs w:val="24"/>
          <w:rtl/>
        </w:rPr>
        <w:t>ִּ</w:t>
      </w:r>
      <w:r w:rsidR="00AB4B9E" w:rsidRPr="002C7F5E">
        <w:rPr>
          <w:rFonts w:asciiTheme="minorBidi" w:hAnsiTheme="minorBidi"/>
          <w:sz w:val="24"/>
          <w:szCs w:val="24"/>
          <w:rtl/>
        </w:rPr>
        <w:t>קבוצות</w:t>
      </w:r>
      <w:r w:rsidR="00AB4B9E">
        <w:rPr>
          <w:rFonts w:asciiTheme="minorBidi" w:hAnsiTheme="minorBidi" w:hint="cs"/>
          <w:sz w:val="24"/>
          <w:szCs w:val="24"/>
          <w:rtl/>
        </w:rPr>
        <w:t xml:space="preserve"> ואפילו </w:t>
      </w:r>
      <w:r w:rsidR="00AB4B9E" w:rsidRPr="002C7F5E">
        <w:rPr>
          <w:rFonts w:asciiTheme="minorBidi" w:hAnsiTheme="minorBidi"/>
          <w:sz w:val="24"/>
          <w:szCs w:val="24"/>
          <w:rtl/>
        </w:rPr>
        <w:t>ל</w:t>
      </w:r>
      <w:r w:rsidR="00AB4B9E">
        <w:rPr>
          <w:rFonts w:asciiTheme="minorBidi" w:hAnsiTheme="minorBidi" w:hint="cs"/>
          <w:sz w:val="24"/>
          <w:szCs w:val="24"/>
          <w:rtl/>
        </w:rPr>
        <w:t>פתור</w:t>
      </w:r>
      <w:r w:rsidR="00AB4B9E" w:rsidRPr="002C7F5E">
        <w:rPr>
          <w:rFonts w:asciiTheme="minorBidi" w:hAnsiTheme="minorBidi"/>
          <w:sz w:val="24"/>
          <w:szCs w:val="24"/>
          <w:rtl/>
        </w:rPr>
        <w:t xml:space="preserve"> כמה מהתרגילים </w:t>
      </w:r>
      <w:r w:rsidR="00AB4B9E">
        <w:rPr>
          <w:rFonts w:asciiTheme="minorBidi" w:hAnsiTheme="minorBidi" w:hint="cs"/>
          <w:sz w:val="24"/>
          <w:szCs w:val="24"/>
          <w:rtl/>
        </w:rPr>
        <w:t>יחד במליאה</w:t>
      </w:r>
      <w:r w:rsidR="00AB4B9E" w:rsidRPr="002C7F5E">
        <w:rPr>
          <w:rFonts w:asciiTheme="minorBidi" w:hAnsiTheme="minorBidi"/>
          <w:sz w:val="24"/>
          <w:szCs w:val="24"/>
          <w:rtl/>
        </w:rPr>
        <w:t xml:space="preserve">. </w:t>
      </w:r>
    </w:p>
    <w:p w14:paraId="05CECD12" w14:textId="77777777" w:rsidR="002B796C" w:rsidRDefault="002B796C" w:rsidP="00AB4B9E">
      <w:pPr>
        <w:bidi/>
        <w:spacing w:line="276" w:lineRule="auto"/>
        <w:rPr>
          <w:rFonts w:asciiTheme="minorBidi" w:hAnsiTheme="minorBidi"/>
          <w:b/>
          <w:bCs/>
          <w:sz w:val="24"/>
          <w:szCs w:val="24"/>
          <w:highlight w:val="cyan"/>
          <w:rtl/>
        </w:rPr>
      </w:pPr>
    </w:p>
    <w:sectPr w:rsidR="002B796C" w:rsidSect="00EE419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j-ea">
    <w:panose1 w:val="00000000000000000000"/>
    <w:charset w:val="00"/>
    <w:family w:val="roman"/>
    <w:notTrueType/>
    <w:pitch w:val="default"/>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C53"/>
    <w:multiLevelType w:val="hybridMultilevel"/>
    <w:tmpl w:val="93BC2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301AE"/>
    <w:multiLevelType w:val="hybridMultilevel"/>
    <w:tmpl w:val="193E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55666"/>
    <w:multiLevelType w:val="hybridMultilevel"/>
    <w:tmpl w:val="29D2D0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F7358"/>
    <w:multiLevelType w:val="hybridMultilevel"/>
    <w:tmpl w:val="7AA805CC"/>
    <w:lvl w:ilvl="0" w:tplc="643A5EDE">
      <w:numFmt w:val="decimal"/>
      <w:lvlText w:val=""/>
      <w:lvlJc w:val="left"/>
      <w:pPr>
        <w:tabs>
          <w:tab w:val="num" w:pos="425"/>
        </w:tabs>
        <w:ind w:left="425" w:hanging="425"/>
      </w:pPr>
      <w:rPr>
        <w:rFonts w:ascii="Symbol" w:hAnsi="Symbol" w:hint="default"/>
        <w:sz w:val="24"/>
      </w:rPr>
    </w:lvl>
    <w:lvl w:ilvl="1" w:tplc="04090003">
      <w:numFmt w:val="decimal"/>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43315"/>
    <w:multiLevelType w:val="hybridMultilevel"/>
    <w:tmpl w:val="AFF037C8"/>
    <w:lvl w:ilvl="0" w:tplc="6528366E">
      <w:start w:val="1"/>
      <w:numFmt w:val="bullet"/>
      <w:lvlText w:val=""/>
      <w:lvlJc w:val="left"/>
      <w:pPr>
        <w:tabs>
          <w:tab w:val="num" w:pos="720"/>
        </w:tabs>
        <w:ind w:left="720" w:hanging="360"/>
      </w:pPr>
      <w:rPr>
        <w:rFonts w:ascii="Wingdings 3" w:hAnsi="Wingdings 3" w:hint="default"/>
      </w:rPr>
    </w:lvl>
    <w:lvl w:ilvl="1" w:tplc="A0D47570" w:tentative="1">
      <w:start w:val="1"/>
      <w:numFmt w:val="bullet"/>
      <w:lvlText w:val=""/>
      <w:lvlJc w:val="left"/>
      <w:pPr>
        <w:tabs>
          <w:tab w:val="num" w:pos="1440"/>
        </w:tabs>
        <w:ind w:left="1440" w:hanging="360"/>
      </w:pPr>
      <w:rPr>
        <w:rFonts w:ascii="Wingdings 3" w:hAnsi="Wingdings 3" w:hint="default"/>
      </w:rPr>
    </w:lvl>
    <w:lvl w:ilvl="2" w:tplc="CBD8A3BE" w:tentative="1">
      <w:start w:val="1"/>
      <w:numFmt w:val="bullet"/>
      <w:lvlText w:val=""/>
      <w:lvlJc w:val="left"/>
      <w:pPr>
        <w:tabs>
          <w:tab w:val="num" w:pos="2160"/>
        </w:tabs>
        <w:ind w:left="2160" w:hanging="360"/>
      </w:pPr>
      <w:rPr>
        <w:rFonts w:ascii="Wingdings 3" w:hAnsi="Wingdings 3" w:hint="default"/>
      </w:rPr>
    </w:lvl>
    <w:lvl w:ilvl="3" w:tplc="1F460CA6" w:tentative="1">
      <w:start w:val="1"/>
      <w:numFmt w:val="bullet"/>
      <w:lvlText w:val=""/>
      <w:lvlJc w:val="left"/>
      <w:pPr>
        <w:tabs>
          <w:tab w:val="num" w:pos="2880"/>
        </w:tabs>
        <w:ind w:left="2880" w:hanging="360"/>
      </w:pPr>
      <w:rPr>
        <w:rFonts w:ascii="Wingdings 3" w:hAnsi="Wingdings 3" w:hint="default"/>
      </w:rPr>
    </w:lvl>
    <w:lvl w:ilvl="4" w:tplc="A8D69A4E" w:tentative="1">
      <w:start w:val="1"/>
      <w:numFmt w:val="bullet"/>
      <w:lvlText w:val=""/>
      <w:lvlJc w:val="left"/>
      <w:pPr>
        <w:tabs>
          <w:tab w:val="num" w:pos="3600"/>
        </w:tabs>
        <w:ind w:left="3600" w:hanging="360"/>
      </w:pPr>
      <w:rPr>
        <w:rFonts w:ascii="Wingdings 3" w:hAnsi="Wingdings 3" w:hint="default"/>
      </w:rPr>
    </w:lvl>
    <w:lvl w:ilvl="5" w:tplc="1FAA003A" w:tentative="1">
      <w:start w:val="1"/>
      <w:numFmt w:val="bullet"/>
      <w:lvlText w:val=""/>
      <w:lvlJc w:val="left"/>
      <w:pPr>
        <w:tabs>
          <w:tab w:val="num" w:pos="4320"/>
        </w:tabs>
        <w:ind w:left="4320" w:hanging="360"/>
      </w:pPr>
      <w:rPr>
        <w:rFonts w:ascii="Wingdings 3" w:hAnsi="Wingdings 3" w:hint="default"/>
      </w:rPr>
    </w:lvl>
    <w:lvl w:ilvl="6" w:tplc="F3A81F6E" w:tentative="1">
      <w:start w:val="1"/>
      <w:numFmt w:val="bullet"/>
      <w:lvlText w:val=""/>
      <w:lvlJc w:val="left"/>
      <w:pPr>
        <w:tabs>
          <w:tab w:val="num" w:pos="5040"/>
        </w:tabs>
        <w:ind w:left="5040" w:hanging="360"/>
      </w:pPr>
      <w:rPr>
        <w:rFonts w:ascii="Wingdings 3" w:hAnsi="Wingdings 3" w:hint="default"/>
      </w:rPr>
    </w:lvl>
    <w:lvl w:ilvl="7" w:tplc="0EAACF66" w:tentative="1">
      <w:start w:val="1"/>
      <w:numFmt w:val="bullet"/>
      <w:lvlText w:val=""/>
      <w:lvlJc w:val="left"/>
      <w:pPr>
        <w:tabs>
          <w:tab w:val="num" w:pos="5760"/>
        </w:tabs>
        <w:ind w:left="5760" w:hanging="360"/>
      </w:pPr>
      <w:rPr>
        <w:rFonts w:ascii="Wingdings 3" w:hAnsi="Wingdings 3" w:hint="default"/>
      </w:rPr>
    </w:lvl>
    <w:lvl w:ilvl="8" w:tplc="29F4C6C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C0E41DF"/>
    <w:multiLevelType w:val="hybridMultilevel"/>
    <w:tmpl w:val="1916D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079FE"/>
    <w:multiLevelType w:val="hybridMultilevel"/>
    <w:tmpl w:val="9DB6F3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8D3231C"/>
    <w:multiLevelType w:val="hybridMultilevel"/>
    <w:tmpl w:val="2A2E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0105F"/>
    <w:multiLevelType w:val="hybridMultilevel"/>
    <w:tmpl w:val="9DF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A4183"/>
    <w:multiLevelType w:val="hybridMultilevel"/>
    <w:tmpl w:val="24C86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3D971FA"/>
    <w:multiLevelType w:val="hybridMultilevel"/>
    <w:tmpl w:val="8B441536"/>
    <w:lvl w:ilvl="0" w:tplc="3C1EB368">
      <w:start w:val="1"/>
      <w:numFmt w:val="bullet"/>
      <w:lvlText w:val=""/>
      <w:lvlJc w:val="left"/>
      <w:pPr>
        <w:tabs>
          <w:tab w:val="num" w:pos="360"/>
        </w:tabs>
        <w:ind w:left="360" w:hanging="360"/>
      </w:pPr>
      <w:rPr>
        <w:rFonts w:ascii="Wingdings 3" w:hAnsi="Wingdings 3" w:hint="default"/>
        <w:color w:val="00B050"/>
        <w:lang w:bidi="he-IL"/>
      </w:rPr>
    </w:lvl>
    <w:lvl w:ilvl="1" w:tplc="153CE758" w:tentative="1">
      <w:start w:val="1"/>
      <w:numFmt w:val="bullet"/>
      <w:lvlText w:val=""/>
      <w:lvlJc w:val="left"/>
      <w:pPr>
        <w:tabs>
          <w:tab w:val="num" w:pos="1440"/>
        </w:tabs>
        <w:ind w:left="1440" w:hanging="360"/>
      </w:pPr>
      <w:rPr>
        <w:rFonts w:ascii="Wingdings 3" w:hAnsi="Wingdings 3" w:hint="default"/>
      </w:rPr>
    </w:lvl>
    <w:lvl w:ilvl="2" w:tplc="9EA8191C" w:tentative="1">
      <w:start w:val="1"/>
      <w:numFmt w:val="bullet"/>
      <w:lvlText w:val=""/>
      <w:lvlJc w:val="left"/>
      <w:pPr>
        <w:tabs>
          <w:tab w:val="num" w:pos="2160"/>
        </w:tabs>
        <w:ind w:left="2160" w:hanging="360"/>
      </w:pPr>
      <w:rPr>
        <w:rFonts w:ascii="Wingdings 3" w:hAnsi="Wingdings 3" w:hint="default"/>
      </w:rPr>
    </w:lvl>
    <w:lvl w:ilvl="3" w:tplc="BCE2B9CA" w:tentative="1">
      <w:start w:val="1"/>
      <w:numFmt w:val="bullet"/>
      <w:lvlText w:val=""/>
      <w:lvlJc w:val="left"/>
      <w:pPr>
        <w:tabs>
          <w:tab w:val="num" w:pos="2880"/>
        </w:tabs>
        <w:ind w:left="2880" w:hanging="360"/>
      </w:pPr>
      <w:rPr>
        <w:rFonts w:ascii="Wingdings 3" w:hAnsi="Wingdings 3" w:hint="default"/>
      </w:rPr>
    </w:lvl>
    <w:lvl w:ilvl="4" w:tplc="0A24589E" w:tentative="1">
      <w:start w:val="1"/>
      <w:numFmt w:val="bullet"/>
      <w:lvlText w:val=""/>
      <w:lvlJc w:val="left"/>
      <w:pPr>
        <w:tabs>
          <w:tab w:val="num" w:pos="3600"/>
        </w:tabs>
        <w:ind w:left="3600" w:hanging="360"/>
      </w:pPr>
      <w:rPr>
        <w:rFonts w:ascii="Wingdings 3" w:hAnsi="Wingdings 3" w:hint="default"/>
      </w:rPr>
    </w:lvl>
    <w:lvl w:ilvl="5" w:tplc="1C94D8FE" w:tentative="1">
      <w:start w:val="1"/>
      <w:numFmt w:val="bullet"/>
      <w:lvlText w:val=""/>
      <w:lvlJc w:val="left"/>
      <w:pPr>
        <w:tabs>
          <w:tab w:val="num" w:pos="4320"/>
        </w:tabs>
        <w:ind w:left="4320" w:hanging="360"/>
      </w:pPr>
      <w:rPr>
        <w:rFonts w:ascii="Wingdings 3" w:hAnsi="Wingdings 3" w:hint="default"/>
      </w:rPr>
    </w:lvl>
    <w:lvl w:ilvl="6" w:tplc="356CE8F8" w:tentative="1">
      <w:start w:val="1"/>
      <w:numFmt w:val="bullet"/>
      <w:lvlText w:val=""/>
      <w:lvlJc w:val="left"/>
      <w:pPr>
        <w:tabs>
          <w:tab w:val="num" w:pos="5040"/>
        </w:tabs>
        <w:ind w:left="5040" w:hanging="360"/>
      </w:pPr>
      <w:rPr>
        <w:rFonts w:ascii="Wingdings 3" w:hAnsi="Wingdings 3" w:hint="default"/>
      </w:rPr>
    </w:lvl>
    <w:lvl w:ilvl="7" w:tplc="09CC2C24" w:tentative="1">
      <w:start w:val="1"/>
      <w:numFmt w:val="bullet"/>
      <w:lvlText w:val=""/>
      <w:lvlJc w:val="left"/>
      <w:pPr>
        <w:tabs>
          <w:tab w:val="num" w:pos="5760"/>
        </w:tabs>
        <w:ind w:left="5760" w:hanging="360"/>
      </w:pPr>
      <w:rPr>
        <w:rFonts w:ascii="Wingdings 3" w:hAnsi="Wingdings 3" w:hint="default"/>
      </w:rPr>
    </w:lvl>
    <w:lvl w:ilvl="8" w:tplc="CB94A6B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54F5031A"/>
    <w:multiLevelType w:val="hybridMultilevel"/>
    <w:tmpl w:val="1F9290BE"/>
    <w:lvl w:ilvl="0" w:tplc="43B8737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DE437A7"/>
    <w:multiLevelType w:val="hybridMultilevel"/>
    <w:tmpl w:val="F4C49AE6"/>
    <w:lvl w:ilvl="0" w:tplc="08C02FD0">
      <w:start w:val="1"/>
      <w:numFmt w:val="decimal"/>
      <w:lvlText w:val="%1."/>
      <w:lvlJc w:val="left"/>
      <w:pPr>
        <w:ind w:left="720" w:hanging="360"/>
      </w:pPr>
      <w:rPr>
        <w:b/>
        <w:bCs/>
      </w:rPr>
    </w:lvl>
    <w:lvl w:ilvl="1" w:tplc="04090019">
      <w:start w:val="1"/>
      <w:numFmt w:val="lowerLetter"/>
      <w:lvlText w:val="%2."/>
      <w:lvlJc w:val="left"/>
      <w:pPr>
        <w:ind w:left="1658" w:hanging="360"/>
      </w:pPr>
    </w:lvl>
    <w:lvl w:ilvl="2" w:tplc="0409001B">
      <w:start w:val="1"/>
      <w:numFmt w:val="lowerRoman"/>
      <w:lvlText w:val="%3."/>
      <w:lvlJc w:val="right"/>
      <w:pPr>
        <w:ind w:left="2378" w:hanging="180"/>
      </w:pPr>
    </w:lvl>
    <w:lvl w:ilvl="3" w:tplc="0409000F">
      <w:start w:val="1"/>
      <w:numFmt w:val="decimal"/>
      <w:lvlText w:val="%4."/>
      <w:lvlJc w:val="left"/>
      <w:pPr>
        <w:ind w:left="3098" w:hanging="360"/>
      </w:pPr>
    </w:lvl>
    <w:lvl w:ilvl="4" w:tplc="04090019">
      <w:start w:val="1"/>
      <w:numFmt w:val="lowerLetter"/>
      <w:lvlText w:val="%5."/>
      <w:lvlJc w:val="left"/>
      <w:pPr>
        <w:ind w:left="3818" w:hanging="360"/>
      </w:pPr>
    </w:lvl>
    <w:lvl w:ilvl="5" w:tplc="0409001B">
      <w:start w:val="1"/>
      <w:numFmt w:val="lowerRoman"/>
      <w:lvlText w:val="%6."/>
      <w:lvlJc w:val="right"/>
      <w:pPr>
        <w:ind w:left="4538" w:hanging="180"/>
      </w:pPr>
    </w:lvl>
    <w:lvl w:ilvl="6" w:tplc="0409000F">
      <w:start w:val="1"/>
      <w:numFmt w:val="decimal"/>
      <w:lvlText w:val="%7."/>
      <w:lvlJc w:val="left"/>
      <w:pPr>
        <w:ind w:left="5258" w:hanging="360"/>
      </w:pPr>
    </w:lvl>
    <w:lvl w:ilvl="7" w:tplc="04090019">
      <w:start w:val="1"/>
      <w:numFmt w:val="lowerLetter"/>
      <w:lvlText w:val="%8."/>
      <w:lvlJc w:val="left"/>
      <w:pPr>
        <w:ind w:left="5978" w:hanging="360"/>
      </w:pPr>
    </w:lvl>
    <w:lvl w:ilvl="8" w:tplc="0409001B">
      <w:start w:val="1"/>
      <w:numFmt w:val="lowerRoman"/>
      <w:lvlText w:val="%9."/>
      <w:lvlJc w:val="right"/>
      <w:pPr>
        <w:ind w:left="6698" w:hanging="180"/>
      </w:pPr>
    </w:lvl>
  </w:abstractNum>
  <w:abstractNum w:abstractNumId="13" w15:restartNumberingAfterBreak="0">
    <w:nsid w:val="643B01E7"/>
    <w:multiLevelType w:val="hybridMultilevel"/>
    <w:tmpl w:val="BF7C6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EB03CE"/>
    <w:multiLevelType w:val="hybridMultilevel"/>
    <w:tmpl w:val="455A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A23427"/>
    <w:multiLevelType w:val="hybridMultilevel"/>
    <w:tmpl w:val="FDFE902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EC26A73"/>
    <w:multiLevelType w:val="hybridMultilevel"/>
    <w:tmpl w:val="8AFEB878"/>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16cid:durableId="1473282024">
    <w:abstractNumId w:val="2"/>
  </w:num>
  <w:num w:numId="2" w16cid:durableId="1441803918">
    <w:abstractNumId w:val="3"/>
  </w:num>
  <w:num w:numId="3" w16cid:durableId="309864994">
    <w:abstractNumId w:val="6"/>
  </w:num>
  <w:num w:numId="4" w16cid:durableId="420108279">
    <w:abstractNumId w:val="11"/>
  </w:num>
  <w:num w:numId="5" w16cid:durableId="1364749093">
    <w:abstractNumId w:val="13"/>
  </w:num>
  <w:num w:numId="6" w16cid:durableId="7850823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8664649">
    <w:abstractNumId w:val="15"/>
  </w:num>
  <w:num w:numId="8" w16cid:durableId="771172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5239387">
    <w:abstractNumId w:val="0"/>
  </w:num>
  <w:num w:numId="10" w16cid:durableId="1018391200">
    <w:abstractNumId w:val="8"/>
  </w:num>
  <w:num w:numId="11" w16cid:durableId="243876857">
    <w:abstractNumId w:val="5"/>
  </w:num>
  <w:num w:numId="12" w16cid:durableId="1391417672">
    <w:abstractNumId w:val="14"/>
  </w:num>
  <w:num w:numId="13" w16cid:durableId="303505070">
    <w:abstractNumId w:val="7"/>
  </w:num>
  <w:num w:numId="14" w16cid:durableId="542985823">
    <w:abstractNumId w:val="4"/>
  </w:num>
  <w:num w:numId="15" w16cid:durableId="230426849">
    <w:abstractNumId w:val="10"/>
  </w:num>
  <w:num w:numId="16" w16cid:durableId="1754551150">
    <w:abstractNumId w:val="1"/>
  </w:num>
  <w:num w:numId="17" w16cid:durableId="8905355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9E"/>
    <w:rsid w:val="0006087F"/>
    <w:rsid w:val="0006615E"/>
    <w:rsid w:val="00092343"/>
    <w:rsid w:val="001C7822"/>
    <w:rsid w:val="001E2EC2"/>
    <w:rsid w:val="00273C40"/>
    <w:rsid w:val="002972CC"/>
    <w:rsid w:val="002B796C"/>
    <w:rsid w:val="00386A8F"/>
    <w:rsid w:val="003A5167"/>
    <w:rsid w:val="003D170A"/>
    <w:rsid w:val="003F242E"/>
    <w:rsid w:val="00436939"/>
    <w:rsid w:val="004A45D3"/>
    <w:rsid w:val="005226D5"/>
    <w:rsid w:val="00585424"/>
    <w:rsid w:val="00611105"/>
    <w:rsid w:val="00612E35"/>
    <w:rsid w:val="00673088"/>
    <w:rsid w:val="006F77D9"/>
    <w:rsid w:val="007E7E1D"/>
    <w:rsid w:val="00913C78"/>
    <w:rsid w:val="009416AD"/>
    <w:rsid w:val="009D100D"/>
    <w:rsid w:val="00AB4B9E"/>
    <w:rsid w:val="00B3760B"/>
    <w:rsid w:val="00B85CEF"/>
    <w:rsid w:val="00BB37C8"/>
    <w:rsid w:val="00BC7662"/>
    <w:rsid w:val="00BE6AD3"/>
    <w:rsid w:val="00C571D2"/>
    <w:rsid w:val="00C74883"/>
    <w:rsid w:val="00D70CFD"/>
    <w:rsid w:val="00DA5E0A"/>
    <w:rsid w:val="00DF1F99"/>
    <w:rsid w:val="00DF2FD9"/>
    <w:rsid w:val="00E053E5"/>
    <w:rsid w:val="00E2250B"/>
    <w:rsid w:val="00EE41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5BAB"/>
  <w15:chartTrackingRefBased/>
  <w15:docId w15:val="{4542D010-CBF0-4835-924E-7F7A31F6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B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4B9E"/>
    <w:pPr>
      <w:ind w:left="720"/>
      <w:contextualSpacing/>
    </w:pPr>
  </w:style>
  <w:style w:type="paragraph" w:customStyle="1" w:styleId="ListParagraph1">
    <w:name w:val="List Paragraph1"/>
    <w:basedOn w:val="a"/>
    <w:uiPriority w:val="34"/>
    <w:qFormat/>
    <w:rsid w:val="00AB4B9E"/>
    <w:pPr>
      <w:bidi/>
      <w:spacing w:after="200" w:line="276" w:lineRule="auto"/>
      <w:ind w:left="720"/>
      <w:contextualSpacing/>
    </w:pPr>
    <w:rPr>
      <w:rFonts w:ascii="Calibri" w:eastAsia="Times New Roman" w:hAnsi="Calibri" w:cs="Arial"/>
    </w:rPr>
  </w:style>
  <w:style w:type="paragraph" w:styleId="NormalWeb">
    <w:name w:val="Normal (Web)"/>
    <w:basedOn w:val="a"/>
    <w:uiPriority w:val="99"/>
    <w:semiHidden/>
    <w:unhideWhenUsed/>
    <w:rsid w:val="00AB4B9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B4B9E"/>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AB4B9E"/>
    <w:rPr>
      <w:rFonts w:ascii="Tahoma" w:hAnsi="Tahoma" w:cs="Tahoma"/>
      <w:sz w:val="16"/>
      <w:szCs w:val="16"/>
    </w:rPr>
  </w:style>
  <w:style w:type="character" w:styleId="Hyperlink">
    <w:name w:val="Hyperlink"/>
    <w:basedOn w:val="a0"/>
    <w:uiPriority w:val="99"/>
    <w:unhideWhenUsed/>
    <w:rsid w:val="00BE6AD3"/>
    <w:rPr>
      <w:color w:val="0563C1" w:themeColor="hyperlink"/>
      <w:u w:val="single"/>
    </w:rPr>
  </w:style>
  <w:style w:type="character" w:styleId="a6">
    <w:name w:val="Unresolved Mention"/>
    <w:basedOn w:val="a0"/>
    <w:uiPriority w:val="99"/>
    <w:semiHidden/>
    <w:unhideWhenUsed/>
    <w:rsid w:val="00BE6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7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zdi.school/activity/21910/3" TargetMode="External"/><Relationship Id="rId3" Type="http://schemas.openxmlformats.org/officeDocument/2006/relationships/styles" Target="styles.xml"/><Relationship Id="rId7" Type="http://schemas.openxmlformats.org/officeDocument/2006/relationships/hyperlink" Target="https://wizdi.school/activity/1149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A64A9-FFA7-419D-8F69-E0F8B7FB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1802</Words>
  <Characters>9013</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ILANA DRUKER</dc:creator>
  <cp:keywords/>
  <dc:description/>
  <cp:lastModifiedBy>ליעד ברזלי</cp:lastModifiedBy>
  <cp:revision>32</cp:revision>
  <dcterms:created xsi:type="dcterms:W3CDTF">2022-01-31T13:04:00Z</dcterms:created>
  <dcterms:modified xsi:type="dcterms:W3CDTF">2023-11-02T14:53:00Z</dcterms:modified>
</cp:coreProperties>
</file>